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11303563"/>
        <w:docPartObj>
          <w:docPartGallery w:val="Cover Pages"/>
          <w:docPartUnique/>
        </w:docPartObj>
      </w:sdtPr>
      <w:sdtEndPr>
        <w:rPr>
          <w:caps w:val="0"/>
        </w:rPr>
      </w:sdtEndPr>
      <w:sdtContent>
        <w:tbl>
          <w:tblPr>
            <w:tblW w:w="5000" w:type="pct"/>
            <w:jc w:val="center"/>
            <w:tblLook w:val="04A0"/>
          </w:tblPr>
          <w:tblGrid>
            <w:gridCol w:w="9576"/>
          </w:tblGrid>
          <w:tr w:rsidR="00933FAE" w:rsidRPr="008D4111">
            <w:trPr>
              <w:trHeight w:val="2880"/>
              <w:jc w:val="center"/>
            </w:trPr>
            <w:sdt>
              <w:sdtPr>
                <w:rPr>
                  <w:rFonts w:ascii="Times New Roman" w:eastAsiaTheme="majorEastAsia" w:hAnsi="Times New Roman" w:cs="Times New Roman"/>
                  <w:caps/>
                </w:rPr>
                <w:alias w:val="Company"/>
                <w:id w:val="15524243"/>
                <w:placeholder>
                  <w:docPart w:val="A3813B61121147BEA97B100B51B83BDE"/>
                </w:placeholder>
                <w:dataBinding w:prefixMappings="xmlns:ns0='http://schemas.openxmlformats.org/officeDocument/2006/extended-properties'" w:xpath="/ns0:Properties[1]/ns0:Company[1]" w:storeItemID="{6668398D-A668-4E3E-A5EB-62B293D839F1}"/>
                <w:text/>
              </w:sdtPr>
              <w:sdtContent>
                <w:tc>
                  <w:tcPr>
                    <w:tcW w:w="5000" w:type="pct"/>
                  </w:tcPr>
                  <w:p w:rsidR="00933FAE" w:rsidRPr="008D4111" w:rsidRDefault="00933FAE" w:rsidP="00933FAE">
                    <w:pPr>
                      <w:pStyle w:val="NoSpacing"/>
                      <w:jc w:val="center"/>
                      <w:rPr>
                        <w:rFonts w:ascii="Times New Roman" w:eastAsiaTheme="majorEastAsia" w:hAnsi="Times New Roman" w:cs="Times New Roman"/>
                        <w:caps/>
                      </w:rPr>
                    </w:pPr>
                    <w:r w:rsidRPr="008D4111">
                      <w:rPr>
                        <w:rFonts w:ascii="Times New Roman" w:eastAsiaTheme="majorEastAsia" w:hAnsi="Times New Roman" w:cs="Times New Roman"/>
                        <w:caps/>
                      </w:rPr>
                      <w:t xml:space="preserve">government of the people’s republic of bangladesh. </w:t>
                    </w:r>
                  </w:p>
                  <w:p w:rsidR="00933FAE" w:rsidRPr="008D4111" w:rsidRDefault="00933FAE" w:rsidP="00933FAE">
                    <w:pPr>
                      <w:tabs>
                        <w:tab w:val="left" w:pos="7892"/>
                      </w:tabs>
                      <w:rPr>
                        <w:rFonts w:ascii="Times New Roman" w:hAnsi="Times New Roman" w:cs="Times New Roman"/>
                      </w:rPr>
                    </w:pPr>
                    <w:r w:rsidRPr="008D4111">
                      <w:rPr>
                        <w:rFonts w:ascii="Times New Roman" w:hAnsi="Times New Roman" w:cs="Times New Roman"/>
                        <w:noProof/>
                      </w:rPr>
                      <w:pict>
                        <v:rect id="_x0000_s1042" style="position:absolute;margin-left:52.15pt;margin-top:23.95pt;width:362.3pt;height:112.25pt;z-index:251658240" fillcolor="white [3201]" strokecolor="black [3200]" strokeweight="5pt">
                          <v:stroke linestyle="thickThin"/>
                          <v:shadow color="#868686"/>
                          <v:textbox>
                            <w:txbxContent>
                              <w:p w:rsidR="00933FAE" w:rsidRPr="00933FAE" w:rsidRDefault="00933FAE" w:rsidP="00933FAE">
                                <w:pPr>
                                  <w:jc w:val="center"/>
                                  <w:rPr>
                                    <w:rFonts w:ascii="Times New Roman" w:hAnsi="Times New Roman" w:cs="Times New Roman"/>
                                    <w:sz w:val="24"/>
                                    <w:szCs w:val="24"/>
                                  </w:rPr>
                                </w:pPr>
                                <w:r w:rsidRPr="00933FAE">
                                  <w:rPr>
                                    <w:rFonts w:ascii="Times New Roman" w:hAnsi="Times New Roman" w:cs="Times New Roman"/>
                                    <w:sz w:val="24"/>
                                    <w:szCs w:val="24"/>
                                  </w:rPr>
                                  <w:t>National Electro-Medical Equipment Maintenance Workshop &amp; Training Center (NEMEMW &amp; TC)</w:t>
                                </w:r>
                              </w:p>
                              <w:p w:rsidR="00933FAE" w:rsidRDefault="00933FAE" w:rsidP="00933FAE">
                                <w:pPr>
                                  <w:jc w:val="center"/>
                                  <w:rPr>
                                    <w:rFonts w:ascii="Times New Roman" w:hAnsi="Times New Roman" w:cs="Times New Roman"/>
                                    <w:sz w:val="24"/>
                                    <w:szCs w:val="24"/>
                                  </w:rPr>
                                </w:pPr>
                                <w:r w:rsidRPr="00933FAE">
                                  <w:rPr>
                                    <w:rFonts w:ascii="Times New Roman" w:hAnsi="Times New Roman" w:cs="Times New Roman"/>
                                    <w:sz w:val="24"/>
                                    <w:szCs w:val="24"/>
                                  </w:rPr>
                                  <w:t>Ministry of Health &amp; Family Welfare, Mohakhali, Dhaka-1212</w:t>
                                </w:r>
                              </w:p>
                              <w:p w:rsidR="00BB58CC" w:rsidRDefault="00BB58CC" w:rsidP="00933FAE">
                                <w:pPr>
                                  <w:jc w:val="center"/>
                                  <w:rPr>
                                    <w:rFonts w:ascii="Times New Roman" w:hAnsi="Times New Roman" w:cs="Times New Roman"/>
                                    <w:sz w:val="24"/>
                                    <w:szCs w:val="24"/>
                                  </w:rPr>
                                </w:pPr>
                                <w:r>
                                  <w:rPr>
                                    <w:rFonts w:ascii="Times New Roman" w:hAnsi="Times New Roman" w:cs="Times New Roman"/>
                                    <w:sz w:val="24"/>
                                    <w:szCs w:val="24"/>
                                  </w:rPr>
                                  <w:t>Land phone:</w:t>
                                </w:r>
                              </w:p>
                              <w:p w:rsidR="00BB58CC" w:rsidRDefault="00BB58CC" w:rsidP="00933FAE">
                                <w:pPr>
                                  <w:jc w:val="center"/>
                                  <w:rPr>
                                    <w:rFonts w:ascii="Times New Roman" w:hAnsi="Times New Roman" w:cs="Times New Roman"/>
                                    <w:sz w:val="24"/>
                                    <w:szCs w:val="24"/>
                                  </w:rPr>
                                </w:pPr>
                                <w:r>
                                  <w:rPr>
                                    <w:rFonts w:ascii="Times New Roman" w:hAnsi="Times New Roman" w:cs="Times New Roman"/>
                                    <w:sz w:val="24"/>
                                    <w:szCs w:val="24"/>
                                  </w:rPr>
                                  <w:t xml:space="preserve">Fax:  </w:t>
                                </w:r>
                              </w:p>
                              <w:p w:rsidR="00BB58CC" w:rsidRPr="00933FAE" w:rsidRDefault="00BB58CC" w:rsidP="00933FAE">
                                <w:pPr>
                                  <w:jc w:val="center"/>
                                  <w:rPr>
                                    <w:rFonts w:ascii="Times New Roman" w:hAnsi="Times New Roman" w:cs="Times New Roman"/>
                                    <w:sz w:val="24"/>
                                    <w:szCs w:val="24"/>
                                  </w:rPr>
                                </w:pPr>
                              </w:p>
                            </w:txbxContent>
                          </v:textbox>
                        </v:rect>
                      </w:pict>
                    </w:r>
                    <w:r w:rsidRPr="008D4111">
                      <w:rPr>
                        <w:rFonts w:ascii="Times New Roman" w:hAnsi="Times New Roman" w:cs="Times New Roman"/>
                      </w:rPr>
                      <w:tab/>
                    </w:r>
                  </w:p>
                  <w:p w:rsidR="00933FAE" w:rsidRPr="008D4111" w:rsidRDefault="00933FAE" w:rsidP="00933FAE">
                    <w:pPr>
                      <w:tabs>
                        <w:tab w:val="left" w:pos="7892"/>
                      </w:tabs>
                      <w:rPr>
                        <w:rFonts w:ascii="Times New Roman" w:hAnsi="Times New Roman" w:cs="Times New Roman"/>
                      </w:rPr>
                    </w:pPr>
                  </w:p>
                  <w:p w:rsidR="00933FAE" w:rsidRPr="008D4111" w:rsidRDefault="00933FAE" w:rsidP="00933FAE">
                    <w:pPr>
                      <w:rPr>
                        <w:rFonts w:ascii="Times New Roman" w:hAnsi="Times New Roman" w:cs="Times New Roman"/>
                      </w:rPr>
                    </w:pPr>
                  </w:p>
                  <w:p w:rsidR="00933FAE" w:rsidRPr="008D4111" w:rsidRDefault="00933FAE" w:rsidP="00933FAE">
                    <w:pPr>
                      <w:rPr>
                        <w:rFonts w:ascii="Times New Roman" w:hAnsi="Times New Roman" w:cs="Times New Roman"/>
                      </w:rPr>
                    </w:pPr>
                  </w:p>
                  <w:p w:rsidR="00933FAE" w:rsidRPr="008D4111" w:rsidRDefault="00933FAE" w:rsidP="00933FAE">
                    <w:pPr>
                      <w:tabs>
                        <w:tab w:val="left" w:pos="3186"/>
                      </w:tabs>
                      <w:rPr>
                        <w:rFonts w:ascii="Times New Roman" w:hAnsi="Times New Roman" w:cs="Times New Roman"/>
                      </w:rPr>
                    </w:pPr>
                    <w:r w:rsidRPr="008D4111">
                      <w:rPr>
                        <w:rFonts w:ascii="Times New Roman" w:hAnsi="Times New Roman" w:cs="Times New Roman"/>
                      </w:rPr>
                      <w:tab/>
                    </w:r>
                  </w:p>
                </w:tc>
              </w:sdtContent>
            </w:sdt>
          </w:tr>
          <w:tr w:rsidR="00933FAE" w:rsidRPr="008D4111">
            <w:trPr>
              <w:trHeight w:val="1440"/>
              <w:jc w:val="center"/>
            </w:trPr>
            <w:sdt>
              <w:sdtPr>
                <w:rPr>
                  <w:rFonts w:ascii="Times New Roman" w:eastAsiaTheme="majorEastAsia" w:hAnsi="Times New Roman" w:cs="Times New Roman"/>
                  <w:color w:val="4F6228" w:themeColor="accent3" w:themeShade="80"/>
                  <w:sz w:val="40"/>
                  <w:szCs w:val="40"/>
                </w:rPr>
                <w:alias w:val="Title"/>
                <w:id w:val="15524250"/>
                <w:placeholder>
                  <w:docPart w:val="79EDEA7836B44808A9CA535DE0DF575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33FAE" w:rsidRPr="008D4111" w:rsidRDefault="00933FAE" w:rsidP="00933FAE">
                    <w:pPr>
                      <w:pStyle w:val="NoSpacing"/>
                      <w:jc w:val="center"/>
                      <w:rPr>
                        <w:rFonts w:ascii="Times New Roman" w:eastAsiaTheme="majorEastAsia" w:hAnsi="Times New Roman" w:cs="Times New Roman"/>
                        <w:sz w:val="80"/>
                        <w:szCs w:val="80"/>
                      </w:rPr>
                    </w:pPr>
                    <w:r w:rsidRPr="008D4111">
                      <w:rPr>
                        <w:rFonts w:ascii="Times New Roman" w:eastAsiaTheme="majorEastAsia" w:hAnsi="Times New Roman" w:cs="Times New Roman"/>
                        <w:color w:val="4F6228" w:themeColor="accent3" w:themeShade="80"/>
                        <w:sz w:val="40"/>
                        <w:szCs w:val="40"/>
                      </w:rPr>
                      <w:t xml:space="preserve">Maintenance Management of Medical X-ray Machine </w:t>
                    </w:r>
                  </w:p>
                </w:tc>
              </w:sdtContent>
            </w:sdt>
          </w:tr>
          <w:tr w:rsidR="00933FAE" w:rsidRPr="008D4111">
            <w:trPr>
              <w:trHeight w:val="720"/>
              <w:jc w:val="center"/>
            </w:trPr>
            <w:sdt>
              <w:sdtPr>
                <w:rPr>
                  <w:rFonts w:ascii="Times New Roman" w:eastAsiaTheme="majorEastAsia" w:hAnsi="Times New Roman" w:cs="Times New Roman"/>
                  <w:color w:val="984806" w:themeColor="accent6" w:themeShade="80"/>
                  <w:sz w:val="32"/>
                  <w:szCs w:val="32"/>
                </w:rPr>
                <w:alias w:val="Subtitle"/>
                <w:id w:val="15524255"/>
                <w:placeholder>
                  <w:docPart w:val="8C0A63773139415E892AC7043D45DCA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33FAE" w:rsidRPr="008D4111" w:rsidRDefault="00BB58CC" w:rsidP="00BB58CC">
                    <w:pPr>
                      <w:pStyle w:val="NoSpacing"/>
                      <w:jc w:val="center"/>
                      <w:rPr>
                        <w:rFonts w:ascii="Times New Roman" w:eastAsiaTheme="majorEastAsia" w:hAnsi="Times New Roman" w:cs="Times New Roman"/>
                        <w:sz w:val="44"/>
                        <w:szCs w:val="44"/>
                      </w:rPr>
                    </w:pPr>
                    <w:r w:rsidRPr="008D4111">
                      <w:rPr>
                        <w:rFonts w:ascii="Times New Roman" w:eastAsiaTheme="majorEastAsia" w:hAnsi="Times New Roman" w:cs="Times New Roman"/>
                        <w:color w:val="984806" w:themeColor="accent6" w:themeShade="80"/>
                        <w:sz w:val="32"/>
                        <w:szCs w:val="32"/>
                      </w:rPr>
                      <w:t xml:space="preserve">For Assistant &amp; Sub-Assistant Engineer of NEMEW &amp; DEMEW     </w:t>
                    </w:r>
                  </w:p>
                </w:tc>
              </w:sdtContent>
            </w:sdt>
          </w:tr>
          <w:tr w:rsidR="00933FAE" w:rsidRPr="008D4111">
            <w:trPr>
              <w:trHeight w:val="360"/>
              <w:jc w:val="center"/>
            </w:trPr>
            <w:tc>
              <w:tcPr>
                <w:tcW w:w="5000" w:type="pct"/>
                <w:vAlign w:val="center"/>
              </w:tcPr>
              <w:p w:rsidR="00933FAE" w:rsidRPr="008D4111" w:rsidRDefault="00933FAE">
                <w:pPr>
                  <w:pStyle w:val="NoSpacing"/>
                  <w:jc w:val="center"/>
                  <w:rPr>
                    <w:rFonts w:ascii="Times New Roman" w:hAnsi="Times New Roman" w:cs="Times New Roman"/>
                  </w:rPr>
                </w:pPr>
              </w:p>
            </w:tc>
          </w:tr>
          <w:tr w:rsidR="00933FAE" w:rsidRPr="008D4111">
            <w:trPr>
              <w:trHeight w:val="360"/>
              <w:jc w:val="center"/>
            </w:trPr>
            <w:sdt>
              <w:sdtPr>
                <w:rPr>
                  <w:rFonts w:ascii="Times New Roman" w:hAnsi="Times New Roman" w:cs="Times New Roman"/>
                  <w:b/>
                  <w:bCs/>
                  <w:color w:val="00B050"/>
                </w:rPr>
                <w:alias w:val="Author"/>
                <w:id w:val="15524260"/>
                <w:placeholder>
                  <w:docPart w:val="92070CA92C4B47CCA075196C0359628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33FAE" w:rsidRPr="008D4111" w:rsidRDefault="00BB58CC">
                    <w:pPr>
                      <w:pStyle w:val="NoSpacing"/>
                      <w:jc w:val="center"/>
                      <w:rPr>
                        <w:rFonts w:ascii="Times New Roman" w:hAnsi="Times New Roman" w:cs="Times New Roman"/>
                        <w:b/>
                        <w:bCs/>
                      </w:rPr>
                    </w:pPr>
                    <w:r w:rsidRPr="008D4111">
                      <w:rPr>
                        <w:rFonts w:ascii="Times New Roman" w:hAnsi="Times New Roman" w:cs="Times New Roman"/>
                        <w:b/>
                        <w:bCs/>
                        <w:color w:val="00B050"/>
                      </w:rPr>
                      <w:t xml:space="preserve">Training section </w:t>
                    </w:r>
                  </w:p>
                </w:tc>
              </w:sdtContent>
            </w:sdt>
          </w:tr>
          <w:tr w:rsidR="00933FAE" w:rsidRPr="008D4111">
            <w:trPr>
              <w:trHeight w:val="360"/>
              <w:jc w:val="center"/>
            </w:trPr>
            <w:sdt>
              <w:sdtPr>
                <w:rPr>
                  <w:rFonts w:ascii="Times New Roman" w:hAnsi="Times New Roman" w:cs="Times New Roman"/>
                  <w:b/>
                  <w:bCs/>
                  <w:color w:val="002060"/>
                </w:rPr>
                <w:alias w:val="Date"/>
                <w:id w:val="516659546"/>
                <w:placeholder>
                  <w:docPart w:val="1B26B07B7EE2456D83AC69E4B351D910"/>
                </w:placeholder>
                <w:dataBinding w:prefixMappings="xmlns:ns0='http://schemas.microsoft.com/office/2006/coverPageProps'" w:xpath="/ns0:CoverPageProperties[1]/ns0:PublishDate[1]" w:storeItemID="{55AF091B-3C7A-41E3-B477-F2FDAA23CFDA}"/>
                <w:date w:fullDate="2014-10-22T00:00:00Z">
                  <w:dateFormat w:val="M/d/yyyy"/>
                  <w:lid w:val="en-US"/>
                  <w:storeMappedDataAs w:val="dateTime"/>
                  <w:calendar w:val="gregorian"/>
                </w:date>
              </w:sdtPr>
              <w:sdtContent>
                <w:tc>
                  <w:tcPr>
                    <w:tcW w:w="5000" w:type="pct"/>
                    <w:vAlign w:val="center"/>
                  </w:tcPr>
                  <w:p w:rsidR="00933FAE" w:rsidRPr="008D4111" w:rsidRDefault="00BB58CC">
                    <w:pPr>
                      <w:pStyle w:val="NoSpacing"/>
                      <w:jc w:val="center"/>
                      <w:rPr>
                        <w:rFonts w:ascii="Times New Roman" w:hAnsi="Times New Roman" w:cs="Times New Roman"/>
                        <w:b/>
                        <w:bCs/>
                        <w:color w:val="002060"/>
                      </w:rPr>
                    </w:pPr>
                    <w:r w:rsidRPr="008D4111">
                      <w:rPr>
                        <w:rFonts w:ascii="Times New Roman" w:hAnsi="Times New Roman" w:cs="Times New Roman"/>
                        <w:b/>
                        <w:bCs/>
                        <w:color w:val="002060"/>
                      </w:rPr>
                      <w:t>22/10/2014</w:t>
                    </w:r>
                  </w:p>
                </w:tc>
              </w:sdtContent>
            </w:sdt>
          </w:tr>
        </w:tbl>
        <w:p w:rsidR="00933FAE" w:rsidRPr="008D4111" w:rsidRDefault="00933FAE">
          <w:pPr>
            <w:rPr>
              <w:rFonts w:ascii="Times New Roman" w:hAnsi="Times New Roman" w:cs="Times New Roman"/>
            </w:rPr>
          </w:pPr>
        </w:p>
        <w:p w:rsidR="00933FAE" w:rsidRPr="008D4111" w:rsidRDefault="00933FAE">
          <w:pPr>
            <w:rPr>
              <w:rFonts w:ascii="Times New Roman" w:hAnsi="Times New Roman" w:cs="Times New Roman"/>
            </w:rPr>
          </w:pPr>
        </w:p>
        <w:tbl>
          <w:tblPr>
            <w:tblpPr w:leftFromText="187" w:rightFromText="187" w:horzAnchor="margin" w:tblpXSpec="center" w:tblpYSpec="bottom"/>
            <w:tblW w:w="5000" w:type="pct"/>
            <w:tblLook w:val="04A0"/>
          </w:tblPr>
          <w:tblGrid>
            <w:gridCol w:w="9576"/>
          </w:tblGrid>
          <w:tr w:rsidR="00933FAE" w:rsidRPr="008D4111">
            <w:sdt>
              <w:sdtPr>
                <w:rPr>
                  <w:rFonts w:ascii="Times New Roman" w:hAnsi="Times New Roman" w:cs="Times New Roman"/>
                  <w:sz w:val="24"/>
                  <w:szCs w:val="24"/>
                </w:rPr>
                <w:alias w:val="Abstract"/>
                <w:id w:val="8276291"/>
                <w:placeholder>
                  <w:docPart w:val="BC2FA4B5358A42B3AC07A8DB75F346BE"/>
                </w:placeholder>
                <w:dataBinding w:prefixMappings="xmlns:ns0='http://schemas.microsoft.com/office/2006/coverPageProps'" w:xpath="/ns0:CoverPageProperties[1]/ns0:Abstract[1]" w:storeItemID="{55AF091B-3C7A-41E3-B477-F2FDAA23CFDA}"/>
                <w:text/>
              </w:sdtPr>
              <w:sdtContent>
                <w:tc>
                  <w:tcPr>
                    <w:tcW w:w="5000" w:type="pct"/>
                  </w:tcPr>
                  <w:p w:rsidR="00933FAE" w:rsidRPr="008D4111" w:rsidRDefault="00E008E4" w:rsidP="008D4111">
                    <w:pPr>
                      <w:pStyle w:val="NoSpacing"/>
                      <w:jc w:val="both"/>
                      <w:rPr>
                        <w:rFonts w:ascii="Times New Roman" w:hAnsi="Times New Roman" w:cs="Times New Roman"/>
                      </w:rPr>
                    </w:pPr>
                    <w:r w:rsidRPr="008D4111">
                      <w:rPr>
                        <w:rFonts w:ascii="Times New Roman" w:hAnsi="Times New Roman" w:cs="Times New Roman"/>
                        <w:sz w:val="24"/>
                        <w:szCs w:val="24"/>
                      </w:rPr>
                      <w:t>This guide book deals with Maintenance Management of Medical X-ray machine of different brands. In this book authors included X-ray Physics,</w:t>
                    </w:r>
                    <w:r w:rsidR="00A831D9" w:rsidRPr="008D4111">
                      <w:rPr>
                        <w:rFonts w:ascii="Times New Roman" w:hAnsi="Times New Roman" w:cs="Times New Roman"/>
                        <w:sz w:val="24"/>
                        <w:szCs w:val="24"/>
                      </w:rPr>
                      <w:t xml:space="preserve"> X-ray hazards </w:t>
                    </w:r>
                    <w:r w:rsidRPr="008D4111">
                      <w:rPr>
                        <w:rFonts w:ascii="Times New Roman" w:hAnsi="Times New Roman" w:cs="Times New Roman"/>
                        <w:sz w:val="24"/>
                        <w:szCs w:val="24"/>
                      </w:rPr>
                      <w:t xml:space="preserve"> require basic Electric power, Basic electronics component</w:t>
                    </w:r>
                    <w:r w:rsidR="00A831D9" w:rsidRPr="008D4111">
                      <w:rPr>
                        <w:rFonts w:ascii="Times New Roman" w:hAnsi="Times New Roman" w:cs="Times New Roman"/>
                        <w:sz w:val="24"/>
                        <w:szCs w:val="24"/>
                      </w:rPr>
                      <w:t>s</w:t>
                    </w:r>
                    <w:r w:rsidRPr="008D4111">
                      <w:rPr>
                        <w:rFonts w:ascii="Times New Roman" w:hAnsi="Times New Roman" w:cs="Times New Roman"/>
                        <w:sz w:val="24"/>
                        <w:szCs w:val="24"/>
                      </w:rPr>
                      <w:t xml:space="preserve">, X-ray production, </w:t>
                    </w:r>
                    <w:r w:rsidR="00A831D9" w:rsidRPr="008D4111">
                      <w:rPr>
                        <w:rFonts w:ascii="Times New Roman" w:hAnsi="Times New Roman" w:cs="Times New Roman"/>
                        <w:sz w:val="24"/>
                        <w:szCs w:val="24"/>
                      </w:rPr>
                      <w:t xml:space="preserve">X-ray components such as X-ray tube, X-ray high voltage generator, collimator, Grid, operator consol control, different types of anode, X-ray focus    X-ray Bucky Table. X-ray tube stand, Auto film processor and X-ray protecting devices and dosimeter    </w:t>
                    </w:r>
                    <w:r w:rsidRPr="008D4111">
                      <w:rPr>
                        <w:rFonts w:ascii="Times New Roman" w:hAnsi="Times New Roman" w:cs="Times New Roman"/>
                        <w:sz w:val="24"/>
                        <w:szCs w:val="24"/>
                      </w:rPr>
                      <w:t xml:space="preserve">     </w:t>
                    </w:r>
                  </w:p>
                </w:tc>
              </w:sdtContent>
            </w:sdt>
          </w:tr>
        </w:tbl>
        <w:p w:rsidR="00933FAE" w:rsidRPr="008D4111" w:rsidRDefault="00933FAE">
          <w:pPr>
            <w:rPr>
              <w:rFonts w:ascii="Times New Roman" w:hAnsi="Times New Roman" w:cs="Times New Roman"/>
            </w:rPr>
          </w:pPr>
        </w:p>
        <w:p w:rsidR="00933FAE" w:rsidRPr="008D4111" w:rsidRDefault="00BB58CC" w:rsidP="007B5378">
          <w:pPr>
            <w:jc w:val="both"/>
            <w:rPr>
              <w:rFonts w:ascii="Times New Roman" w:eastAsiaTheme="majorEastAsia" w:hAnsi="Times New Roman" w:cs="Times New Roman"/>
            </w:rPr>
          </w:pPr>
          <w:r w:rsidRPr="00647D41">
            <w:rPr>
              <w:rFonts w:ascii="Times New Roman" w:eastAsiaTheme="majorEastAsia" w:hAnsi="Times New Roman" w:cs="Times New Roman"/>
              <w:color w:val="002060"/>
            </w:rPr>
            <w:t>Background:</w:t>
          </w:r>
          <w:r w:rsidRPr="008D4111">
            <w:rPr>
              <w:rFonts w:ascii="Times New Roman" w:eastAsiaTheme="majorEastAsia" w:hAnsi="Times New Roman" w:cs="Times New Roman"/>
            </w:rPr>
            <w:t xml:space="preserve"> Technological development is a continues process and to synchronize with the technology in this year training section of the said organization </w:t>
          </w:r>
          <w:r w:rsidR="002479DF" w:rsidRPr="008D4111">
            <w:rPr>
              <w:rFonts w:ascii="Times New Roman" w:eastAsiaTheme="majorEastAsia" w:hAnsi="Times New Roman" w:cs="Times New Roman"/>
            </w:rPr>
            <w:t xml:space="preserve"> has </w:t>
          </w:r>
          <w:r w:rsidRPr="008D4111">
            <w:rPr>
              <w:rFonts w:ascii="Times New Roman" w:eastAsiaTheme="majorEastAsia" w:hAnsi="Times New Roman" w:cs="Times New Roman"/>
            </w:rPr>
            <w:t>arrange</w:t>
          </w:r>
          <w:r w:rsidR="002479DF" w:rsidRPr="008D4111">
            <w:rPr>
              <w:rFonts w:ascii="Times New Roman" w:eastAsiaTheme="majorEastAsia" w:hAnsi="Times New Roman" w:cs="Times New Roman"/>
            </w:rPr>
            <w:t>d</w:t>
          </w:r>
          <w:r w:rsidRPr="008D4111">
            <w:rPr>
              <w:rFonts w:ascii="Times New Roman" w:eastAsiaTheme="majorEastAsia" w:hAnsi="Times New Roman" w:cs="Times New Roman"/>
            </w:rPr>
            <w:t xml:space="preserve"> four days training on </w:t>
          </w:r>
          <w:r w:rsidR="002479DF" w:rsidRPr="008D4111">
            <w:rPr>
              <w:rFonts w:ascii="Times New Roman" w:eastAsiaTheme="majorEastAsia" w:hAnsi="Times New Roman" w:cs="Times New Roman"/>
            </w:rPr>
            <w:t xml:space="preserve">Maintenance Management for </w:t>
          </w:r>
          <w:r w:rsidRPr="008D4111">
            <w:rPr>
              <w:rFonts w:ascii="Times New Roman" w:eastAsiaTheme="majorEastAsia" w:hAnsi="Times New Roman" w:cs="Times New Roman"/>
            </w:rPr>
            <w:t>Medical X-ray Machine</w:t>
          </w:r>
          <w:r w:rsidR="002479DF" w:rsidRPr="008D4111">
            <w:rPr>
              <w:rFonts w:ascii="Times New Roman" w:eastAsiaTheme="majorEastAsia" w:hAnsi="Times New Roman" w:cs="Times New Roman"/>
            </w:rPr>
            <w:t xml:space="preserve">. Here Training Executive Committee </w:t>
          </w:r>
          <w:r w:rsidR="00103787" w:rsidRPr="008D4111">
            <w:rPr>
              <w:rFonts w:ascii="Times New Roman" w:eastAsiaTheme="majorEastAsia" w:hAnsi="Times New Roman" w:cs="Times New Roman"/>
            </w:rPr>
            <w:t>of this O</w:t>
          </w:r>
          <w:r w:rsidR="002479DF" w:rsidRPr="008D4111">
            <w:rPr>
              <w:rFonts w:ascii="Times New Roman" w:eastAsiaTheme="majorEastAsia" w:hAnsi="Times New Roman" w:cs="Times New Roman"/>
            </w:rPr>
            <w:t>rganization selected four brands of X-ray Machine such as SIEMENS, LISTEM, SWEHA &amp; ALLENGERS. In this Training committee has given more attention for the con</w:t>
          </w:r>
          <w:r w:rsidR="008D4111">
            <w:rPr>
              <w:rFonts w:ascii="Times New Roman" w:eastAsiaTheme="majorEastAsia" w:hAnsi="Times New Roman" w:cs="Times New Roman"/>
            </w:rPr>
            <w:t xml:space="preserve">ventional medical X-ray machine with GOB funding. </w:t>
          </w:r>
          <w:r w:rsidR="002479DF" w:rsidRPr="008D4111">
            <w:rPr>
              <w:rFonts w:ascii="Times New Roman" w:eastAsiaTheme="majorEastAsia" w:hAnsi="Times New Roman" w:cs="Times New Roman"/>
            </w:rPr>
            <w:t xml:space="preserve"> Chairman and Member Secretary of the training committee has made </w:t>
          </w:r>
          <w:r w:rsidR="008D4111">
            <w:rPr>
              <w:rFonts w:ascii="Times New Roman" w:eastAsiaTheme="majorEastAsia" w:hAnsi="Times New Roman" w:cs="Times New Roman"/>
            </w:rPr>
            <w:t xml:space="preserve">a </w:t>
          </w:r>
          <w:r w:rsidR="002479DF" w:rsidRPr="008D4111">
            <w:rPr>
              <w:rFonts w:ascii="Times New Roman" w:eastAsiaTheme="majorEastAsia" w:hAnsi="Times New Roman" w:cs="Times New Roman"/>
            </w:rPr>
            <w:t>bridge</w:t>
          </w:r>
          <w:r w:rsidR="00E008E4" w:rsidRPr="008D4111">
            <w:rPr>
              <w:rFonts w:ascii="Times New Roman" w:eastAsiaTheme="majorEastAsia" w:hAnsi="Times New Roman" w:cs="Times New Roman"/>
            </w:rPr>
            <w:t xml:space="preserve"> </w:t>
          </w:r>
          <w:r w:rsidR="008D4111" w:rsidRPr="008D4111">
            <w:rPr>
              <w:rFonts w:ascii="Times New Roman" w:eastAsiaTheme="majorEastAsia" w:hAnsi="Times New Roman" w:cs="Times New Roman"/>
            </w:rPr>
            <w:t xml:space="preserve">between </w:t>
          </w:r>
          <w:r w:rsidR="00E008E4" w:rsidRPr="008D4111">
            <w:rPr>
              <w:rFonts w:ascii="Times New Roman" w:eastAsiaTheme="majorEastAsia" w:hAnsi="Times New Roman" w:cs="Times New Roman"/>
            </w:rPr>
            <w:t>NEMEMW &amp; TC</w:t>
          </w:r>
          <w:r w:rsidR="002479DF" w:rsidRPr="008D4111">
            <w:rPr>
              <w:rFonts w:ascii="Times New Roman" w:eastAsiaTheme="majorEastAsia" w:hAnsi="Times New Roman" w:cs="Times New Roman"/>
            </w:rPr>
            <w:t xml:space="preserve"> </w:t>
          </w:r>
          <w:r w:rsidR="00E008E4" w:rsidRPr="008D4111">
            <w:rPr>
              <w:rFonts w:ascii="Times New Roman" w:eastAsiaTheme="majorEastAsia" w:hAnsi="Times New Roman" w:cs="Times New Roman"/>
            </w:rPr>
            <w:t>local agents and of the said manufactures and local agents has given the good concurrence for the bright success of the desire training. This training will be conducted through the experts of NEMEMW &amp; TC &amp; L</w:t>
          </w:r>
          <w:r w:rsidR="00103787" w:rsidRPr="008D4111">
            <w:rPr>
              <w:rFonts w:ascii="Times New Roman" w:eastAsiaTheme="majorEastAsia" w:hAnsi="Times New Roman" w:cs="Times New Roman"/>
            </w:rPr>
            <w:t xml:space="preserve">ocal </w:t>
          </w:r>
          <w:r w:rsidR="008D4111" w:rsidRPr="008D4111">
            <w:rPr>
              <w:rFonts w:ascii="Times New Roman" w:eastAsiaTheme="majorEastAsia" w:hAnsi="Times New Roman" w:cs="Times New Roman"/>
            </w:rPr>
            <w:t>agent</w:t>
          </w:r>
          <w:r w:rsidR="008D4111">
            <w:rPr>
              <w:rFonts w:ascii="Times New Roman" w:eastAsiaTheme="majorEastAsia" w:hAnsi="Times New Roman" w:cs="Times New Roman"/>
            </w:rPr>
            <w:t>s of foreign</w:t>
          </w:r>
          <w:r w:rsidR="00103787" w:rsidRPr="008D4111">
            <w:rPr>
              <w:rFonts w:ascii="Times New Roman" w:eastAsiaTheme="majorEastAsia" w:hAnsi="Times New Roman" w:cs="Times New Roman"/>
            </w:rPr>
            <w:t xml:space="preserve"> manufactures</w:t>
          </w:r>
          <w:r w:rsidR="008D4111">
            <w:rPr>
              <w:rFonts w:ascii="Times New Roman" w:eastAsiaTheme="majorEastAsia" w:hAnsi="Times New Roman" w:cs="Times New Roman"/>
            </w:rPr>
            <w:t>.</w:t>
          </w:r>
          <w:r w:rsidR="00103787" w:rsidRPr="008D4111">
            <w:rPr>
              <w:rFonts w:ascii="Times New Roman" w:eastAsiaTheme="majorEastAsia" w:hAnsi="Times New Roman" w:cs="Times New Roman"/>
            </w:rPr>
            <w:t xml:space="preserve"> </w:t>
          </w:r>
          <w:r w:rsidR="00647D41">
            <w:rPr>
              <w:rFonts w:ascii="Times New Roman" w:eastAsiaTheme="majorEastAsia" w:hAnsi="Times New Roman" w:cs="Times New Roman"/>
            </w:rPr>
            <w:t xml:space="preserve">Long time training was </w:t>
          </w:r>
          <w:r w:rsidR="002059B6">
            <w:rPr>
              <w:rFonts w:ascii="Times New Roman" w:eastAsiaTheme="majorEastAsia" w:hAnsi="Times New Roman" w:cs="Times New Roman"/>
            </w:rPr>
            <w:t>discontinuing due</w:t>
          </w:r>
          <w:r w:rsidR="00647D41">
            <w:rPr>
              <w:rFonts w:ascii="Times New Roman" w:eastAsiaTheme="majorEastAsia" w:hAnsi="Times New Roman" w:cs="Times New Roman"/>
            </w:rPr>
            <w:t xml:space="preserve"> to vacant posts of two managers such as Technical Manager Training and</w:t>
          </w:r>
          <w:r w:rsidR="002059B6">
            <w:rPr>
              <w:rFonts w:ascii="Times New Roman" w:eastAsiaTheme="majorEastAsia" w:hAnsi="Times New Roman" w:cs="Times New Roman"/>
            </w:rPr>
            <w:t xml:space="preserve"> Technical Repair. Besides this Organization had some limitation such training funds, training room and training logistic support.  </w:t>
          </w:r>
          <w:r w:rsidR="00647D41">
            <w:rPr>
              <w:rFonts w:ascii="Times New Roman" w:eastAsiaTheme="majorEastAsia" w:hAnsi="Times New Roman" w:cs="Times New Roman"/>
            </w:rPr>
            <w:t xml:space="preserve">  </w:t>
          </w:r>
          <w:r w:rsidR="00E008E4" w:rsidRPr="008D4111">
            <w:rPr>
              <w:rFonts w:ascii="Times New Roman" w:eastAsiaTheme="majorEastAsia" w:hAnsi="Times New Roman" w:cs="Times New Roman"/>
            </w:rPr>
            <w:t xml:space="preserve">    </w:t>
          </w:r>
          <w:r w:rsidR="002479DF" w:rsidRPr="008D4111">
            <w:rPr>
              <w:rFonts w:ascii="Times New Roman" w:eastAsiaTheme="majorEastAsia" w:hAnsi="Times New Roman" w:cs="Times New Roman"/>
            </w:rPr>
            <w:t xml:space="preserve">     </w:t>
          </w:r>
          <w:r w:rsidRPr="008D4111">
            <w:rPr>
              <w:rFonts w:ascii="Times New Roman" w:eastAsiaTheme="majorEastAsia" w:hAnsi="Times New Roman" w:cs="Times New Roman"/>
            </w:rPr>
            <w:t xml:space="preserve">      </w:t>
          </w:r>
          <w:r w:rsidR="00933FAE" w:rsidRPr="008D4111">
            <w:rPr>
              <w:rFonts w:ascii="Times New Roman" w:eastAsiaTheme="majorEastAsia" w:hAnsi="Times New Roman" w:cs="Times New Roman"/>
            </w:rPr>
            <w:br w:type="page"/>
          </w:r>
        </w:p>
      </w:sdtContent>
    </w:sdt>
    <w:p w:rsidR="00103787" w:rsidRPr="008D4111" w:rsidRDefault="008D4111" w:rsidP="00A831D9">
      <w:pPr>
        <w:rPr>
          <w:rFonts w:ascii="Times New Roman" w:hAnsi="Times New Roman" w:cs="Times New Roman"/>
        </w:rPr>
      </w:pPr>
      <w:r w:rsidRPr="008D4111">
        <w:rPr>
          <w:rFonts w:ascii="Times New Roman" w:hAnsi="Times New Roman" w:cs="Times New Roman"/>
          <w:b/>
        </w:rPr>
        <w:lastRenderedPageBreak/>
        <w:t>Outcomes of</w:t>
      </w:r>
      <w:r w:rsidR="00A831D9" w:rsidRPr="008D4111">
        <w:rPr>
          <w:rFonts w:ascii="Times New Roman" w:hAnsi="Times New Roman" w:cs="Times New Roman"/>
          <w:b/>
        </w:rPr>
        <w:t xml:space="preserve"> the training:</w:t>
      </w:r>
      <w:r w:rsidR="00A831D9" w:rsidRPr="008D4111">
        <w:rPr>
          <w:rFonts w:ascii="Times New Roman" w:hAnsi="Times New Roman" w:cs="Times New Roman"/>
        </w:rPr>
        <w:t xml:space="preserve"> After completion of the design training </w:t>
      </w:r>
      <w:r w:rsidR="00103787" w:rsidRPr="008D4111">
        <w:rPr>
          <w:rFonts w:ascii="Times New Roman" w:hAnsi="Times New Roman" w:cs="Times New Roman"/>
        </w:rPr>
        <w:t xml:space="preserve">the following outcome can be achieved: </w:t>
      </w:r>
    </w:p>
    <w:p w:rsidR="00103787" w:rsidRPr="008D4111" w:rsidRDefault="008D4111" w:rsidP="008D4111">
      <w:pPr>
        <w:pStyle w:val="ListParagraph"/>
        <w:numPr>
          <w:ilvl w:val="0"/>
          <w:numId w:val="3"/>
        </w:numPr>
        <w:rPr>
          <w:rFonts w:ascii="Times New Roman" w:hAnsi="Times New Roman" w:cs="Times New Roman"/>
        </w:rPr>
      </w:pPr>
      <w:r w:rsidRPr="008D4111">
        <w:rPr>
          <w:rFonts w:ascii="Times New Roman" w:hAnsi="Times New Roman" w:cs="Times New Roman"/>
        </w:rPr>
        <w:t xml:space="preserve">Participants will be achieved </w:t>
      </w:r>
    </w:p>
    <w:p w:rsidR="00A831D9" w:rsidRPr="008D4111" w:rsidRDefault="00103787"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Radiation hazards and radiation safety </w:t>
      </w:r>
    </w:p>
    <w:p w:rsidR="00103787" w:rsidRPr="008D4111" w:rsidRDefault="00103787"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Proper handling of the x-ray machine </w:t>
      </w:r>
    </w:p>
    <w:p w:rsidR="00103787" w:rsidRPr="008D4111" w:rsidRDefault="00103787"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Installation procedure </w:t>
      </w:r>
    </w:p>
    <w:p w:rsidR="00103787" w:rsidRPr="008D4111" w:rsidRDefault="00103787"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Room environment or room preparation </w:t>
      </w:r>
    </w:p>
    <w:p w:rsidR="00103787" w:rsidRPr="008D4111" w:rsidRDefault="00103787" w:rsidP="00103787">
      <w:pPr>
        <w:pStyle w:val="ListParagraph"/>
        <w:numPr>
          <w:ilvl w:val="0"/>
          <w:numId w:val="2"/>
        </w:numPr>
        <w:rPr>
          <w:rFonts w:ascii="Times New Roman" w:hAnsi="Times New Roman" w:cs="Times New Roman"/>
        </w:rPr>
      </w:pPr>
      <w:r w:rsidRPr="008D4111">
        <w:rPr>
          <w:rFonts w:ascii="Times New Roman" w:hAnsi="Times New Roman" w:cs="Times New Roman"/>
        </w:rPr>
        <w:t>Orientation with Electronics components</w:t>
      </w:r>
    </w:p>
    <w:p w:rsidR="00103787" w:rsidRPr="008D4111" w:rsidRDefault="00103787"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 Importance of  Electrical stable power supply for medical X-ray system </w:t>
      </w:r>
    </w:p>
    <w:p w:rsidR="00103787" w:rsidRPr="008D4111" w:rsidRDefault="00103787"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Calibration and dose calibration </w:t>
      </w:r>
    </w:p>
    <w:p w:rsidR="00103787" w:rsidRPr="008D4111" w:rsidRDefault="00103787"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Radiation protection procedure </w:t>
      </w:r>
    </w:p>
    <w:p w:rsidR="00F0005B" w:rsidRPr="008D4111" w:rsidRDefault="00F0005B" w:rsidP="00103787">
      <w:pPr>
        <w:pStyle w:val="ListParagraph"/>
        <w:numPr>
          <w:ilvl w:val="0"/>
          <w:numId w:val="2"/>
        </w:numPr>
        <w:rPr>
          <w:rFonts w:ascii="Times New Roman" w:hAnsi="Times New Roman" w:cs="Times New Roman"/>
        </w:rPr>
      </w:pPr>
      <w:r w:rsidRPr="008D4111">
        <w:rPr>
          <w:rFonts w:ascii="Times New Roman" w:hAnsi="Times New Roman" w:cs="Times New Roman"/>
        </w:rPr>
        <w:t>Understand the X-ray System</w:t>
      </w:r>
    </w:p>
    <w:p w:rsidR="00F0005B" w:rsidRPr="008D4111" w:rsidRDefault="00F0005B"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Trouble shooting or fault detection procedure </w:t>
      </w:r>
    </w:p>
    <w:p w:rsidR="00F0005B" w:rsidRPr="008D4111" w:rsidRDefault="00F0005B" w:rsidP="00103787">
      <w:pPr>
        <w:pStyle w:val="ListParagraph"/>
        <w:numPr>
          <w:ilvl w:val="0"/>
          <w:numId w:val="2"/>
        </w:numPr>
        <w:rPr>
          <w:rFonts w:ascii="Times New Roman" w:hAnsi="Times New Roman" w:cs="Times New Roman"/>
        </w:rPr>
      </w:pPr>
      <w:r w:rsidRPr="008D4111">
        <w:rPr>
          <w:rFonts w:ascii="Times New Roman" w:hAnsi="Times New Roman" w:cs="Times New Roman"/>
        </w:rPr>
        <w:t xml:space="preserve">Preventive and periodic Maintenance </w:t>
      </w:r>
    </w:p>
    <w:p w:rsidR="00F0005B" w:rsidRPr="008D4111" w:rsidRDefault="00F0005B" w:rsidP="00103787">
      <w:pPr>
        <w:pStyle w:val="ListParagraph"/>
        <w:numPr>
          <w:ilvl w:val="0"/>
          <w:numId w:val="2"/>
        </w:numPr>
        <w:rPr>
          <w:rFonts w:ascii="Times New Roman" w:hAnsi="Times New Roman" w:cs="Times New Roman"/>
        </w:rPr>
      </w:pPr>
      <w:r w:rsidRPr="008D4111">
        <w:rPr>
          <w:rFonts w:ascii="Times New Roman" w:hAnsi="Times New Roman" w:cs="Times New Roman"/>
        </w:rPr>
        <w:t>Break down repairing technique</w:t>
      </w:r>
    </w:p>
    <w:p w:rsidR="008D4111" w:rsidRDefault="00F0005B" w:rsidP="00103787">
      <w:pPr>
        <w:pStyle w:val="ListParagraph"/>
        <w:numPr>
          <w:ilvl w:val="0"/>
          <w:numId w:val="2"/>
        </w:numPr>
        <w:rPr>
          <w:rFonts w:ascii="Times New Roman" w:hAnsi="Times New Roman" w:cs="Times New Roman"/>
        </w:rPr>
      </w:pPr>
      <w:r w:rsidRPr="008D4111">
        <w:rPr>
          <w:rFonts w:ascii="Times New Roman" w:hAnsi="Times New Roman" w:cs="Times New Roman"/>
        </w:rPr>
        <w:t>Importance of Air cooler and de-humidifier</w:t>
      </w:r>
      <w:r w:rsidR="008D4111" w:rsidRPr="008D4111">
        <w:rPr>
          <w:rFonts w:ascii="Times New Roman" w:hAnsi="Times New Roman" w:cs="Times New Roman"/>
        </w:rPr>
        <w:t xml:space="preserve"> for X-ray room</w:t>
      </w:r>
    </w:p>
    <w:p w:rsidR="008D4111" w:rsidRPr="008643BF" w:rsidRDefault="008D4111" w:rsidP="008643BF">
      <w:pPr>
        <w:pStyle w:val="ListParagraph"/>
        <w:numPr>
          <w:ilvl w:val="0"/>
          <w:numId w:val="3"/>
        </w:numPr>
        <w:rPr>
          <w:rFonts w:ascii="Times New Roman" w:hAnsi="Times New Roman" w:cs="Times New Roman"/>
        </w:rPr>
      </w:pPr>
      <w:r w:rsidRPr="008643BF">
        <w:rPr>
          <w:rFonts w:ascii="Times New Roman" w:hAnsi="Times New Roman" w:cs="Times New Roman"/>
        </w:rPr>
        <w:t xml:space="preserve">National Goal: Medical X-ray machine will be well and safe operation and ensure preventive maintenance </w:t>
      </w:r>
    </w:p>
    <w:p w:rsidR="008D4111" w:rsidRDefault="008D4111" w:rsidP="008643BF">
      <w:pPr>
        <w:pStyle w:val="ListParagraph"/>
        <w:numPr>
          <w:ilvl w:val="0"/>
          <w:numId w:val="5"/>
        </w:numPr>
        <w:rPr>
          <w:rFonts w:ascii="Times New Roman" w:hAnsi="Times New Roman" w:cs="Times New Roman"/>
        </w:rPr>
      </w:pPr>
      <w:r>
        <w:rPr>
          <w:rFonts w:ascii="Times New Roman" w:hAnsi="Times New Roman" w:cs="Times New Roman"/>
        </w:rPr>
        <w:t xml:space="preserve">Ensure radiation safety </w:t>
      </w:r>
    </w:p>
    <w:p w:rsidR="008D4111" w:rsidRDefault="008D4111" w:rsidP="008643BF">
      <w:pPr>
        <w:pStyle w:val="ListParagraph"/>
        <w:numPr>
          <w:ilvl w:val="0"/>
          <w:numId w:val="5"/>
        </w:numPr>
        <w:rPr>
          <w:rFonts w:ascii="Times New Roman" w:hAnsi="Times New Roman" w:cs="Times New Roman"/>
        </w:rPr>
      </w:pPr>
      <w:r>
        <w:rPr>
          <w:rFonts w:ascii="Times New Roman" w:hAnsi="Times New Roman" w:cs="Times New Roman"/>
        </w:rPr>
        <w:t xml:space="preserve">Patient will receive good medication support from the X-ray equipment </w:t>
      </w:r>
    </w:p>
    <w:p w:rsidR="008643BF" w:rsidRDefault="008D4111" w:rsidP="008643BF">
      <w:pPr>
        <w:pStyle w:val="ListParagraph"/>
        <w:numPr>
          <w:ilvl w:val="0"/>
          <w:numId w:val="5"/>
        </w:numPr>
        <w:rPr>
          <w:rFonts w:ascii="Times New Roman" w:hAnsi="Times New Roman" w:cs="Times New Roman"/>
        </w:rPr>
      </w:pPr>
      <w:r>
        <w:rPr>
          <w:rFonts w:ascii="Times New Roman" w:hAnsi="Times New Roman" w:cs="Times New Roman"/>
        </w:rPr>
        <w:t>Decrease the rate of breakdown maintenance and safe the government money</w:t>
      </w:r>
    </w:p>
    <w:p w:rsidR="008643BF" w:rsidRDefault="008643BF" w:rsidP="008643BF">
      <w:pPr>
        <w:rPr>
          <w:rFonts w:ascii="Times New Roman" w:hAnsi="Times New Roman" w:cs="Times New Roman"/>
        </w:rPr>
      </w:pPr>
    </w:p>
    <w:p w:rsidR="002059B6" w:rsidRDefault="002059B6" w:rsidP="008643BF">
      <w:pPr>
        <w:rPr>
          <w:rFonts w:ascii="Times New Roman" w:hAnsi="Times New Roman" w:cs="Times New Roman"/>
        </w:rPr>
      </w:pPr>
    </w:p>
    <w:p w:rsidR="002059B6" w:rsidRDefault="002059B6" w:rsidP="008643BF">
      <w:pPr>
        <w:rPr>
          <w:rFonts w:ascii="Times New Roman" w:hAnsi="Times New Roman" w:cs="Times New Roman"/>
        </w:rPr>
      </w:pPr>
    </w:p>
    <w:p w:rsidR="002059B6" w:rsidRDefault="002059B6" w:rsidP="008643BF">
      <w:pPr>
        <w:rPr>
          <w:rFonts w:ascii="Times New Roman" w:hAnsi="Times New Roman" w:cs="Times New Roman"/>
        </w:rPr>
      </w:pPr>
    </w:p>
    <w:p w:rsidR="002059B6" w:rsidRDefault="002059B6" w:rsidP="008643BF">
      <w:pPr>
        <w:rPr>
          <w:rFonts w:ascii="Times New Roman" w:hAnsi="Times New Roman" w:cs="Times New Roman"/>
        </w:rPr>
      </w:pPr>
    </w:p>
    <w:p w:rsidR="002059B6" w:rsidRDefault="002059B6" w:rsidP="008643BF">
      <w:pPr>
        <w:rPr>
          <w:rFonts w:ascii="Times New Roman" w:hAnsi="Times New Roman" w:cs="Times New Roman"/>
        </w:rPr>
      </w:pPr>
    </w:p>
    <w:p w:rsidR="002059B6" w:rsidRDefault="002059B6" w:rsidP="008643BF">
      <w:pPr>
        <w:rPr>
          <w:rFonts w:ascii="Times New Roman" w:hAnsi="Times New Roman" w:cs="Times New Roman"/>
        </w:rPr>
      </w:pPr>
    </w:p>
    <w:p w:rsidR="002059B6" w:rsidRDefault="002059B6" w:rsidP="008643BF">
      <w:pPr>
        <w:rPr>
          <w:rFonts w:ascii="Times New Roman" w:hAnsi="Times New Roman" w:cs="Times New Roman"/>
        </w:rPr>
      </w:pPr>
    </w:p>
    <w:p w:rsidR="002059B6" w:rsidRDefault="002059B6" w:rsidP="008643BF">
      <w:pPr>
        <w:rPr>
          <w:rFonts w:ascii="Times New Roman" w:hAnsi="Times New Roman" w:cs="Times New Roman"/>
        </w:rPr>
      </w:pPr>
    </w:p>
    <w:p w:rsidR="008643BF" w:rsidRDefault="008643BF" w:rsidP="008643BF">
      <w:pPr>
        <w:rPr>
          <w:rFonts w:ascii="Times New Roman" w:hAnsi="Times New Roman" w:cs="Times New Roman"/>
        </w:rPr>
      </w:pPr>
    </w:p>
    <w:p w:rsidR="00103787" w:rsidRDefault="00434519" w:rsidP="008643BF">
      <w:pPr>
        <w:jc w:val="center"/>
        <w:rPr>
          <w:rFonts w:ascii="Times New Roman" w:hAnsi="Times New Roman" w:cs="Times New Roman"/>
        </w:rPr>
      </w:pPr>
      <w:r>
        <w:rPr>
          <w:rFonts w:ascii="Times New Roman" w:hAnsi="Times New Roman" w:cs="Times New Roman"/>
        </w:rPr>
        <w:t xml:space="preserve">Table of index </w:t>
      </w:r>
    </w:p>
    <w:p w:rsidR="008643BF" w:rsidRDefault="008643BF" w:rsidP="008643BF">
      <w:pPr>
        <w:jc w:val="center"/>
        <w:rPr>
          <w:rFonts w:ascii="Times New Roman" w:hAnsi="Times New Roman" w:cs="Times New Roman"/>
        </w:rPr>
      </w:pPr>
    </w:p>
    <w:tbl>
      <w:tblPr>
        <w:tblStyle w:val="TableGrid"/>
        <w:tblW w:w="0" w:type="auto"/>
        <w:tblLook w:val="04A0"/>
      </w:tblPr>
      <w:tblGrid>
        <w:gridCol w:w="1818"/>
        <w:gridCol w:w="7758"/>
      </w:tblGrid>
      <w:tr w:rsidR="008643BF" w:rsidTr="00434519">
        <w:tc>
          <w:tcPr>
            <w:tcW w:w="1818" w:type="dxa"/>
          </w:tcPr>
          <w:p w:rsidR="008643BF" w:rsidRDefault="008643BF" w:rsidP="00434519">
            <w:pPr>
              <w:rPr>
                <w:rFonts w:ascii="Times New Roman" w:hAnsi="Times New Roman" w:cs="Times New Roman"/>
              </w:rPr>
            </w:pPr>
          </w:p>
        </w:tc>
        <w:tc>
          <w:tcPr>
            <w:tcW w:w="7758" w:type="dxa"/>
          </w:tcPr>
          <w:p w:rsidR="008643BF" w:rsidRDefault="008643BF" w:rsidP="008643BF">
            <w:pPr>
              <w:jc w:val="center"/>
              <w:rPr>
                <w:rFonts w:ascii="Times New Roman" w:hAnsi="Times New Roman" w:cs="Times New Roman"/>
              </w:rPr>
            </w:pPr>
          </w:p>
        </w:tc>
      </w:tr>
      <w:tr w:rsidR="008643BF" w:rsidTr="00434519">
        <w:tc>
          <w:tcPr>
            <w:tcW w:w="1818" w:type="dxa"/>
          </w:tcPr>
          <w:p w:rsidR="008643BF" w:rsidRDefault="008643BF" w:rsidP="008643BF">
            <w:pPr>
              <w:jc w:val="center"/>
              <w:rPr>
                <w:rFonts w:ascii="Times New Roman" w:hAnsi="Times New Roman" w:cs="Times New Roman"/>
              </w:rPr>
            </w:pPr>
          </w:p>
        </w:tc>
        <w:tc>
          <w:tcPr>
            <w:tcW w:w="7758" w:type="dxa"/>
          </w:tcPr>
          <w:p w:rsidR="008643BF" w:rsidRDefault="008643BF" w:rsidP="008643BF">
            <w:pPr>
              <w:jc w:val="center"/>
              <w:rPr>
                <w:rFonts w:ascii="Times New Roman" w:hAnsi="Times New Roman" w:cs="Times New Roman"/>
              </w:rPr>
            </w:pPr>
          </w:p>
        </w:tc>
      </w:tr>
      <w:tr w:rsidR="008643BF" w:rsidTr="00434519">
        <w:tc>
          <w:tcPr>
            <w:tcW w:w="1818" w:type="dxa"/>
          </w:tcPr>
          <w:p w:rsidR="008643BF" w:rsidRDefault="008643BF" w:rsidP="008643BF">
            <w:pPr>
              <w:jc w:val="center"/>
              <w:rPr>
                <w:rFonts w:ascii="Times New Roman" w:hAnsi="Times New Roman" w:cs="Times New Roman"/>
              </w:rPr>
            </w:pPr>
          </w:p>
        </w:tc>
        <w:tc>
          <w:tcPr>
            <w:tcW w:w="7758" w:type="dxa"/>
          </w:tcPr>
          <w:p w:rsidR="008643BF" w:rsidRDefault="008643BF" w:rsidP="008643BF">
            <w:pPr>
              <w:jc w:val="center"/>
              <w:rPr>
                <w:rFonts w:ascii="Times New Roman" w:hAnsi="Times New Roman" w:cs="Times New Roman"/>
              </w:rPr>
            </w:pPr>
          </w:p>
        </w:tc>
      </w:tr>
      <w:tr w:rsidR="008643BF" w:rsidTr="00434519">
        <w:tc>
          <w:tcPr>
            <w:tcW w:w="1818" w:type="dxa"/>
          </w:tcPr>
          <w:p w:rsidR="008643BF" w:rsidRDefault="008643BF" w:rsidP="008643BF">
            <w:pPr>
              <w:jc w:val="center"/>
              <w:rPr>
                <w:rFonts w:ascii="Times New Roman" w:hAnsi="Times New Roman" w:cs="Times New Roman"/>
              </w:rPr>
            </w:pPr>
          </w:p>
        </w:tc>
        <w:tc>
          <w:tcPr>
            <w:tcW w:w="7758" w:type="dxa"/>
          </w:tcPr>
          <w:p w:rsidR="008643BF" w:rsidRDefault="008643BF" w:rsidP="008643BF">
            <w:pPr>
              <w:jc w:val="center"/>
              <w:rPr>
                <w:rFonts w:ascii="Times New Roman" w:hAnsi="Times New Roman" w:cs="Times New Roman"/>
              </w:rPr>
            </w:pPr>
          </w:p>
        </w:tc>
      </w:tr>
      <w:tr w:rsidR="008643BF" w:rsidTr="00434519">
        <w:tc>
          <w:tcPr>
            <w:tcW w:w="1818" w:type="dxa"/>
          </w:tcPr>
          <w:p w:rsidR="008643BF" w:rsidRDefault="008643BF" w:rsidP="008643BF">
            <w:pPr>
              <w:jc w:val="center"/>
              <w:rPr>
                <w:rFonts w:ascii="Times New Roman" w:hAnsi="Times New Roman" w:cs="Times New Roman"/>
              </w:rPr>
            </w:pPr>
          </w:p>
        </w:tc>
        <w:tc>
          <w:tcPr>
            <w:tcW w:w="7758" w:type="dxa"/>
          </w:tcPr>
          <w:p w:rsidR="008643BF" w:rsidRDefault="008643BF" w:rsidP="008643BF">
            <w:pPr>
              <w:jc w:val="center"/>
              <w:rPr>
                <w:rFonts w:ascii="Times New Roman" w:hAnsi="Times New Roman" w:cs="Times New Roman"/>
              </w:rPr>
            </w:pPr>
          </w:p>
        </w:tc>
      </w:tr>
      <w:tr w:rsidR="008643BF" w:rsidTr="00434519">
        <w:tc>
          <w:tcPr>
            <w:tcW w:w="1818" w:type="dxa"/>
          </w:tcPr>
          <w:p w:rsidR="008643BF" w:rsidRDefault="008643BF" w:rsidP="008643BF">
            <w:pPr>
              <w:jc w:val="center"/>
              <w:rPr>
                <w:rFonts w:ascii="Times New Roman" w:hAnsi="Times New Roman" w:cs="Times New Roman"/>
              </w:rPr>
            </w:pPr>
          </w:p>
        </w:tc>
        <w:tc>
          <w:tcPr>
            <w:tcW w:w="7758" w:type="dxa"/>
          </w:tcPr>
          <w:p w:rsidR="008643BF" w:rsidRDefault="008643BF" w:rsidP="008643BF">
            <w:pPr>
              <w:jc w:val="center"/>
              <w:rPr>
                <w:rFonts w:ascii="Times New Roman" w:hAnsi="Times New Roman" w:cs="Times New Roman"/>
              </w:rPr>
            </w:pPr>
          </w:p>
        </w:tc>
      </w:tr>
      <w:tr w:rsidR="008643BF" w:rsidTr="00434519">
        <w:tc>
          <w:tcPr>
            <w:tcW w:w="1818" w:type="dxa"/>
          </w:tcPr>
          <w:p w:rsidR="008643BF" w:rsidRDefault="008643BF" w:rsidP="008643BF">
            <w:pPr>
              <w:jc w:val="center"/>
              <w:rPr>
                <w:rFonts w:ascii="Times New Roman" w:hAnsi="Times New Roman" w:cs="Times New Roman"/>
              </w:rPr>
            </w:pPr>
          </w:p>
        </w:tc>
        <w:tc>
          <w:tcPr>
            <w:tcW w:w="7758" w:type="dxa"/>
          </w:tcPr>
          <w:p w:rsidR="008643BF" w:rsidRDefault="008643BF" w:rsidP="008643BF">
            <w:pPr>
              <w:jc w:val="center"/>
              <w:rPr>
                <w:rFonts w:ascii="Times New Roman" w:hAnsi="Times New Roman" w:cs="Times New Roman"/>
              </w:rPr>
            </w:pPr>
          </w:p>
        </w:tc>
      </w:tr>
      <w:tr w:rsidR="008643BF" w:rsidTr="00434519">
        <w:tc>
          <w:tcPr>
            <w:tcW w:w="1818" w:type="dxa"/>
          </w:tcPr>
          <w:p w:rsidR="008643BF" w:rsidRDefault="008643BF" w:rsidP="008643BF">
            <w:pPr>
              <w:jc w:val="center"/>
              <w:rPr>
                <w:rFonts w:ascii="Times New Roman" w:hAnsi="Times New Roman" w:cs="Times New Roman"/>
              </w:rPr>
            </w:pPr>
          </w:p>
        </w:tc>
        <w:tc>
          <w:tcPr>
            <w:tcW w:w="7758" w:type="dxa"/>
          </w:tcPr>
          <w:p w:rsidR="008643BF" w:rsidRDefault="008643BF" w:rsidP="008643BF">
            <w:pPr>
              <w:jc w:val="center"/>
              <w:rPr>
                <w:rFonts w:ascii="Times New Roman" w:hAnsi="Times New Roman" w:cs="Times New Roman"/>
              </w:rPr>
            </w:pPr>
          </w:p>
        </w:tc>
      </w:tr>
    </w:tbl>
    <w:p w:rsidR="008643BF" w:rsidRDefault="008643BF" w:rsidP="008643BF">
      <w:pPr>
        <w:jc w:val="center"/>
        <w:rPr>
          <w:rFonts w:ascii="Times New Roman" w:hAnsi="Times New Roman" w:cs="Times New Roman"/>
        </w:rPr>
      </w:pPr>
    </w:p>
    <w:p w:rsidR="00434519" w:rsidRDefault="00434519" w:rsidP="008643BF">
      <w:pPr>
        <w:jc w:val="center"/>
        <w:rPr>
          <w:rFonts w:ascii="Times New Roman" w:hAnsi="Times New Roman" w:cs="Times New Roman"/>
        </w:rPr>
      </w:pPr>
    </w:p>
    <w:p w:rsidR="00434519" w:rsidRDefault="00434519" w:rsidP="002059B6">
      <w:pPr>
        <w:pStyle w:val="Heading1"/>
        <w:jc w:val="center"/>
      </w:pPr>
      <w:r>
        <w:t>Training course overview</w:t>
      </w:r>
    </w:p>
    <w:p w:rsidR="00434519" w:rsidRDefault="00434519" w:rsidP="002059B6">
      <w:pPr>
        <w:pStyle w:val="Heading1"/>
        <w:jc w:val="center"/>
      </w:pPr>
    </w:p>
    <w:p w:rsidR="00434519" w:rsidRDefault="00434519" w:rsidP="008643BF">
      <w:pPr>
        <w:jc w:val="center"/>
        <w:rPr>
          <w:rFonts w:ascii="Times New Roman" w:hAnsi="Times New Roman" w:cs="Times New Roman"/>
        </w:rPr>
      </w:pPr>
    </w:p>
    <w:p w:rsidR="00434519" w:rsidRDefault="00434519" w:rsidP="00434519">
      <w:pPr>
        <w:pStyle w:val="Heading1"/>
      </w:pPr>
      <w:r>
        <w:t xml:space="preserve">Chapter 1. Medical X-ray Physics </w:t>
      </w:r>
    </w:p>
    <w:p w:rsidR="00434519" w:rsidRDefault="00434519" w:rsidP="00434519">
      <w:pPr>
        <w:pStyle w:val="ListParagraph"/>
        <w:numPr>
          <w:ilvl w:val="1"/>
          <w:numId w:val="8"/>
        </w:numPr>
      </w:pPr>
      <w:r>
        <w:t xml:space="preserve"> Atomic structure </w:t>
      </w:r>
    </w:p>
    <w:p w:rsidR="00434519" w:rsidRDefault="00434519" w:rsidP="00434519">
      <w:pPr>
        <w:pStyle w:val="ListParagraph"/>
        <w:numPr>
          <w:ilvl w:val="1"/>
          <w:numId w:val="8"/>
        </w:numPr>
      </w:pPr>
      <w:r>
        <w:t xml:space="preserve">Signal, wave length , frequency  , noise, filter </w:t>
      </w:r>
    </w:p>
    <w:p w:rsidR="00434519" w:rsidRDefault="00434519" w:rsidP="00434519">
      <w:pPr>
        <w:pStyle w:val="ListParagraph"/>
        <w:numPr>
          <w:ilvl w:val="1"/>
          <w:numId w:val="8"/>
        </w:numPr>
      </w:pPr>
      <w:r>
        <w:t xml:space="preserve">Secondary electron emission </w:t>
      </w:r>
    </w:p>
    <w:p w:rsidR="00434519" w:rsidRDefault="00434519" w:rsidP="00434519">
      <w:pPr>
        <w:pStyle w:val="ListParagraph"/>
        <w:numPr>
          <w:ilvl w:val="1"/>
          <w:numId w:val="8"/>
        </w:numPr>
      </w:pPr>
      <w:r>
        <w:t xml:space="preserve">Historical background invention of X-ray </w:t>
      </w:r>
    </w:p>
    <w:p w:rsidR="00434519" w:rsidRDefault="00434519" w:rsidP="00434519">
      <w:pPr>
        <w:pStyle w:val="ListParagraph"/>
        <w:numPr>
          <w:ilvl w:val="1"/>
          <w:numId w:val="8"/>
        </w:numPr>
      </w:pPr>
      <w:r>
        <w:t>Conductor, semiconductor and Insulator</w:t>
      </w:r>
    </w:p>
    <w:p w:rsidR="00434519" w:rsidRDefault="00434519" w:rsidP="00434519">
      <w:pPr>
        <w:pStyle w:val="ListParagraph"/>
        <w:numPr>
          <w:ilvl w:val="1"/>
          <w:numId w:val="8"/>
        </w:numPr>
      </w:pPr>
      <w:r>
        <w:t xml:space="preserve"> Resistor, Capacitor, Inductor   Diode, Trimester, rectifier, </w:t>
      </w:r>
    </w:p>
    <w:p w:rsidR="000526A1" w:rsidRDefault="00434519" w:rsidP="00434519">
      <w:pPr>
        <w:pStyle w:val="ListParagraph"/>
        <w:numPr>
          <w:ilvl w:val="1"/>
          <w:numId w:val="8"/>
        </w:numPr>
      </w:pPr>
      <w:r>
        <w:t xml:space="preserve">AC and DC power supply </w:t>
      </w:r>
      <w:r w:rsidR="000526A1">
        <w:t xml:space="preserve">of X-ray machine </w:t>
      </w:r>
    </w:p>
    <w:p w:rsidR="000526A1" w:rsidRDefault="000526A1" w:rsidP="000526A1">
      <w:pPr>
        <w:pStyle w:val="ListParagraph"/>
        <w:ind w:left="360"/>
      </w:pPr>
    </w:p>
    <w:p w:rsidR="000526A1" w:rsidRDefault="000526A1" w:rsidP="000526A1">
      <w:pPr>
        <w:pStyle w:val="ListParagraph"/>
        <w:ind w:left="360"/>
      </w:pPr>
    </w:p>
    <w:p w:rsidR="000526A1" w:rsidRDefault="000526A1" w:rsidP="000526A1">
      <w:pPr>
        <w:pStyle w:val="ListParagraph"/>
        <w:ind w:left="360"/>
      </w:pPr>
    </w:p>
    <w:p w:rsidR="000526A1" w:rsidRDefault="000526A1" w:rsidP="000526A1">
      <w:pPr>
        <w:pStyle w:val="Heading1"/>
      </w:pPr>
      <w:r>
        <w:t>Chapter II. X-ray basic</w:t>
      </w:r>
    </w:p>
    <w:p w:rsidR="000526A1" w:rsidRDefault="000526A1" w:rsidP="000526A1">
      <w:pPr>
        <w:pStyle w:val="NoSpacing"/>
      </w:pPr>
      <w:r>
        <w:t>2.1. Fundamental of X-ray radiation</w:t>
      </w:r>
    </w:p>
    <w:p w:rsidR="000526A1" w:rsidRDefault="000526A1" w:rsidP="000526A1">
      <w:pPr>
        <w:pStyle w:val="NoSpacing"/>
      </w:pPr>
      <w:r>
        <w:t xml:space="preserve">2.2. X-ray radiation Protection </w:t>
      </w:r>
    </w:p>
    <w:p w:rsidR="000526A1" w:rsidRDefault="000526A1" w:rsidP="000526A1">
      <w:pPr>
        <w:pStyle w:val="NoSpacing"/>
      </w:pPr>
      <w:r>
        <w:t xml:space="preserve">2.2. X-ray production procedure </w:t>
      </w:r>
    </w:p>
    <w:p w:rsidR="000526A1" w:rsidRDefault="000526A1" w:rsidP="000526A1">
      <w:pPr>
        <w:pStyle w:val="NoSpacing"/>
      </w:pPr>
      <w:r>
        <w:t xml:space="preserve">2.3. System over view of a medical X-ray machine and function of the different major component of X-ray  </w:t>
      </w:r>
    </w:p>
    <w:p w:rsidR="000526A1" w:rsidRDefault="007B5378" w:rsidP="000526A1">
      <w:pPr>
        <w:pStyle w:val="NoSpacing"/>
      </w:pPr>
      <w:r>
        <w:t>2.4</w:t>
      </w:r>
      <w:r w:rsidR="000526A1">
        <w:t>. Different types of X-ray tube, anode, filament, Rotor</w:t>
      </w:r>
      <w:r>
        <w:t xml:space="preserve">, collimator, large and small focus, cooling system </w:t>
      </w:r>
      <w:r w:rsidR="000526A1">
        <w:t xml:space="preserve"> </w:t>
      </w:r>
    </w:p>
    <w:p w:rsidR="000526A1" w:rsidRDefault="007B5378" w:rsidP="000526A1">
      <w:pPr>
        <w:pStyle w:val="NoSpacing"/>
      </w:pPr>
      <w:r>
        <w:t>2.5</w:t>
      </w:r>
      <w:r w:rsidR="000526A1">
        <w:t>. High voltage X-ray Generator and High tension cable</w:t>
      </w:r>
      <w:r>
        <w:t>, X</w:t>
      </w:r>
      <w:r w:rsidR="000526A1">
        <w:t>-ray control system</w:t>
      </w:r>
      <w:r>
        <w:t xml:space="preserve"> and dose calibration  </w:t>
      </w:r>
      <w:r w:rsidR="000526A1">
        <w:t xml:space="preserve">   </w:t>
      </w:r>
    </w:p>
    <w:p w:rsidR="007B5378" w:rsidRDefault="007B5378" w:rsidP="000526A1">
      <w:pPr>
        <w:pStyle w:val="NoSpacing"/>
      </w:pPr>
      <w:r>
        <w:t>2.6. X</w:t>
      </w:r>
      <w:r w:rsidR="000526A1">
        <w:t xml:space="preserve">-ray film, Cassette, Table </w:t>
      </w:r>
      <w:r>
        <w:t>Bucky,</w:t>
      </w:r>
      <w:r w:rsidR="000526A1">
        <w:t xml:space="preserve"> Stand Bucky </w:t>
      </w:r>
      <w:r>
        <w:t xml:space="preserve">and function of X-ray Grid </w:t>
      </w:r>
    </w:p>
    <w:p w:rsidR="000526A1" w:rsidRDefault="007B5378" w:rsidP="000526A1">
      <w:pPr>
        <w:pStyle w:val="NoSpacing"/>
      </w:pPr>
      <w:r>
        <w:t xml:space="preserve">2.7. X-ray film processing, Auto film processor and regent for X-ray image developer   </w:t>
      </w:r>
      <w:r w:rsidR="000526A1">
        <w:t xml:space="preserve">  </w:t>
      </w:r>
    </w:p>
    <w:p w:rsidR="000526A1" w:rsidRDefault="000526A1" w:rsidP="000526A1">
      <w:pPr>
        <w:pStyle w:val="NoSpacing"/>
      </w:pPr>
      <w:r>
        <w:t xml:space="preserve"> </w:t>
      </w:r>
    </w:p>
    <w:p w:rsidR="00434519" w:rsidRDefault="000526A1" w:rsidP="00647002">
      <w:pPr>
        <w:pStyle w:val="Heading1"/>
      </w:pPr>
      <w:r>
        <w:lastRenderedPageBreak/>
        <w:t xml:space="preserve"> </w:t>
      </w:r>
      <w:r w:rsidR="00647002">
        <w:t xml:space="preserve">Chapter III. Installation and Maintenance Technique of Medical X-ray machine   </w:t>
      </w:r>
    </w:p>
    <w:p w:rsidR="00647002" w:rsidRDefault="00647002" w:rsidP="00647002"/>
    <w:p w:rsidR="00647002" w:rsidRDefault="00647002" w:rsidP="00647002">
      <w:r>
        <w:t xml:space="preserve">3.1. Room preparation or room renovation </w:t>
      </w:r>
    </w:p>
    <w:p w:rsidR="00647002" w:rsidRDefault="00647002" w:rsidP="00647002">
      <w:r>
        <w:t xml:space="preserve">3.2. X-ray operator consol room and patient examination room </w:t>
      </w:r>
    </w:p>
    <w:p w:rsidR="00647002" w:rsidRDefault="00647002" w:rsidP="00647002">
      <w:r>
        <w:t xml:space="preserve">3.3. Room shielding and Temperature and humidity control </w:t>
      </w:r>
    </w:p>
    <w:p w:rsidR="00647002" w:rsidRDefault="00647002" w:rsidP="00647002">
      <w:r>
        <w:t>3.4. Logic of fault detection or trouble shooting of medical X-ray machine and its prevention procedure</w:t>
      </w:r>
    </w:p>
    <w:p w:rsidR="00647002" w:rsidRDefault="00647002" w:rsidP="00647002">
      <w:r>
        <w:t xml:space="preserve">3.5. Preventive and periodic maintenance of X-ray machine </w:t>
      </w:r>
    </w:p>
    <w:p w:rsidR="00647002" w:rsidRPr="00647002" w:rsidRDefault="00347352" w:rsidP="00647002">
      <w:r>
        <w:t xml:space="preserve">3.6. Module of X-ray inventory form A1 and Report writing form A2 </w:t>
      </w:r>
      <w:r w:rsidR="00647002">
        <w:t xml:space="preserve">      </w:t>
      </w:r>
    </w:p>
    <w:p w:rsidR="000526A1" w:rsidRDefault="00647002" w:rsidP="007B5378">
      <w:pPr>
        <w:pStyle w:val="Heading1"/>
      </w:pPr>
      <w:r>
        <w:t xml:space="preserve">Chapter </w:t>
      </w:r>
      <w:r w:rsidR="007B5378">
        <w:t>I</w:t>
      </w:r>
      <w:r>
        <w:t>V</w:t>
      </w:r>
      <w:r w:rsidR="007B5378">
        <w:t xml:space="preserve">. Practical session </w:t>
      </w:r>
    </w:p>
    <w:p w:rsidR="007B5378" w:rsidRDefault="00347352" w:rsidP="007B5378">
      <w:r>
        <w:t>4</w:t>
      </w:r>
      <w:r w:rsidR="007B5378">
        <w:t xml:space="preserve">.1. X-ray protecting device presentation to the participant and procedure of use </w:t>
      </w:r>
    </w:p>
    <w:p w:rsidR="00347352" w:rsidRDefault="00347352" w:rsidP="00434519">
      <w:r>
        <w:t>4</w:t>
      </w:r>
      <w:r w:rsidR="007B5378">
        <w:t>.2. Hospital Visit with four groups and each group consist of 7 participants</w:t>
      </w:r>
      <w:r w:rsidR="00647002">
        <w:t xml:space="preserve"> with two instructor one from local agent another of NEMEMEW &amp; TC </w:t>
      </w:r>
    </w:p>
    <w:p w:rsidR="00347352" w:rsidRDefault="00347352" w:rsidP="00434519">
      <w:r>
        <w:t xml:space="preserve">4.3. Basic concept on computer or intelligence of computer medical X-ray machine </w:t>
      </w:r>
    </w:p>
    <w:p w:rsidR="00347352" w:rsidRDefault="00347352" w:rsidP="00434519">
      <w:r>
        <w:t xml:space="preserve">4.4. Office Management and Government rules and regulation for Job. </w:t>
      </w:r>
    </w:p>
    <w:p w:rsidR="00347352" w:rsidRDefault="00347352" w:rsidP="00434519">
      <w:r>
        <w:t xml:space="preserve">4.5. Definition of corruption and its preventive rules and regulation / procedure     </w:t>
      </w:r>
    </w:p>
    <w:p w:rsidR="00347352" w:rsidRDefault="00347352" w:rsidP="00434519"/>
    <w:p w:rsidR="00347352" w:rsidRDefault="00347352" w:rsidP="00434519">
      <w:r>
        <w:t xml:space="preserve">Appendix / annexure </w:t>
      </w:r>
    </w:p>
    <w:p w:rsidR="00347352" w:rsidRDefault="00347352" w:rsidP="00434519"/>
    <w:p w:rsidR="00434519" w:rsidRDefault="007B5378" w:rsidP="002059B6">
      <w:pPr>
        <w:pStyle w:val="Heading1"/>
      </w:pPr>
      <w:r>
        <w:t xml:space="preserve"> </w:t>
      </w:r>
      <w:r w:rsidR="002059B6">
        <w:t xml:space="preserve">Abbreviations or nomenclature  </w:t>
      </w:r>
    </w:p>
    <w:p w:rsidR="00434519" w:rsidRPr="00434519" w:rsidRDefault="00434519" w:rsidP="00434519"/>
    <w:p w:rsidR="00B06426" w:rsidRDefault="00B06426" w:rsidP="00B06426">
      <w:pPr>
        <w:pStyle w:val="Heading1"/>
      </w:pPr>
      <w:r>
        <w:t xml:space="preserve">Chapter 1. Medical X-ray Physics </w:t>
      </w:r>
    </w:p>
    <w:p w:rsidR="00B06426" w:rsidRDefault="00B06426" w:rsidP="00B06426">
      <w:pPr>
        <w:pStyle w:val="ListParagraph"/>
        <w:numPr>
          <w:ilvl w:val="1"/>
          <w:numId w:val="8"/>
        </w:numPr>
      </w:pPr>
      <w:r>
        <w:t xml:space="preserve"> Atomic structure </w:t>
      </w:r>
    </w:p>
    <w:p w:rsidR="00AC28D2" w:rsidRDefault="00AC28D2" w:rsidP="007C602A">
      <w:pPr>
        <w:jc w:val="center"/>
      </w:pPr>
    </w:p>
    <w:p w:rsidR="00AC28D2" w:rsidRDefault="00AC28D2" w:rsidP="00AC28D2"/>
    <w:p w:rsidR="00AC28D2" w:rsidRDefault="00AC28D2" w:rsidP="00AC28D2"/>
    <w:p w:rsidR="00AC28D2" w:rsidRDefault="00AC28D2" w:rsidP="00AC28D2"/>
    <w:p w:rsidR="00AC28D2" w:rsidRDefault="00AC28D2" w:rsidP="00AC28D2"/>
    <w:p w:rsidR="00AC28D2" w:rsidRDefault="00AC28D2" w:rsidP="00AC28D2"/>
    <w:p w:rsidR="00B06426" w:rsidRDefault="00B06426" w:rsidP="00B06426">
      <w:pPr>
        <w:pStyle w:val="ListParagraph"/>
        <w:numPr>
          <w:ilvl w:val="1"/>
          <w:numId w:val="8"/>
        </w:numPr>
      </w:pPr>
      <w:r>
        <w:t xml:space="preserve">Signal, wave length , frequency  , noise, filter </w:t>
      </w:r>
    </w:p>
    <w:p w:rsidR="00B06426" w:rsidRDefault="00B06426" w:rsidP="00B06426">
      <w:pPr>
        <w:pStyle w:val="ListParagraph"/>
        <w:numPr>
          <w:ilvl w:val="1"/>
          <w:numId w:val="8"/>
        </w:numPr>
      </w:pPr>
      <w:r>
        <w:t xml:space="preserve">Secondary electron emission </w:t>
      </w:r>
    </w:p>
    <w:p w:rsidR="00B06426" w:rsidRDefault="00B06426" w:rsidP="00B06426">
      <w:pPr>
        <w:pStyle w:val="ListParagraph"/>
        <w:numPr>
          <w:ilvl w:val="1"/>
          <w:numId w:val="8"/>
        </w:numPr>
      </w:pPr>
      <w:r>
        <w:t xml:space="preserve">Historical background invention of X-ray </w:t>
      </w:r>
    </w:p>
    <w:p w:rsidR="00B06426" w:rsidRDefault="00B06426" w:rsidP="00B06426">
      <w:pPr>
        <w:pStyle w:val="ListParagraph"/>
        <w:numPr>
          <w:ilvl w:val="1"/>
          <w:numId w:val="8"/>
        </w:numPr>
      </w:pPr>
      <w:r>
        <w:t>Conductor, semiconductor and Insulator</w:t>
      </w:r>
    </w:p>
    <w:p w:rsidR="00B06426" w:rsidRDefault="00B06426" w:rsidP="00B06426">
      <w:pPr>
        <w:pStyle w:val="ListParagraph"/>
        <w:numPr>
          <w:ilvl w:val="1"/>
          <w:numId w:val="8"/>
        </w:numPr>
      </w:pPr>
      <w:r>
        <w:t xml:space="preserve"> Resistor, Capacitor, Inductor   Diode, Trimester, rectifier, </w:t>
      </w:r>
    </w:p>
    <w:p w:rsidR="00B06426" w:rsidRDefault="00B06426" w:rsidP="00B06426">
      <w:pPr>
        <w:pStyle w:val="ListParagraph"/>
        <w:numPr>
          <w:ilvl w:val="1"/>
          <w:numId w:val="8"/>
        </w:numPr>
      </w:pPr>
      <w:r>
        <w:t xml:space="preserve">AC and DC power supply of X-ray machine </w:t>
      </w:r>
    </w:p>
    <w:p w:rsidR="00B06426" w:rsidRDefault="00B06426" w:rsidP="00B06426">
      <w:pPr>
        <w:pStyle w:val="ListParagraph"/>
        <w:ind w:left="360"/>
      </w:pPr>
    </w:p>
    <w:p w:rsidR="00434519" w:rsidRPr="008643BF" w:rsidRDefault="00434519" w:rsidP="008643BF">
      <w:pPr>
        <w:jc w:val="center"/>
        <w:rPr>
          <w:rFonts w:ascii="Times New Roman" w:hAnsi="Times New Roman" w:cs="Times New Roman"/>
        </w:rPr>
      </w:pPr>
    </w:p>
    <w:sectPr w:rsidR="00434519" w:rsidRPr="008643BF" w:rsidSect="00933FA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2BE" w:rsidRDefault="00F172BE" w:rsidP="00347352">
      <w:pPr>
        <w:spacing w:after="0" w:line="240" w:lineRule="auto"/>
      </w:pPr>
      <w:r>
        <w:separator/>
      </w:r>
    </w:p>
  </w:endnote>
  <w:endnote w:type="continuationSeparator" w:id="1">
    <w:p w:rsidR="00F172BE" w:rsidRDefault="00F172BE" w:rsidP="00347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2BE" w:rsidRDefault="00F172BE" w:rsidP="00347352">
      <w:pPr>
        <w:spacing w:after="0" w:line="240" w:lineRule="auto"/>
      </w:pPr>
      <w:r>
        <w:separator/>
      </w:r>
    </w:p>
  </w:footnote>
  <w:footnote w:type="continuationSeparator" w:id="1">
    <w:p w:rsidR="00F172BE" w:rsidRDefault="00F172BE" w:rsidP="00347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23AF8"/>
    <w:multiLevelType w:val="multilevel"/>
    <w:tmpl w:val="D2A6C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BA0E12"/>
    <w:multiLevelType w:val="hybridMultilevel"/>
    <w:tmpl w:val="1B9C876C"/>
    <w:lvl w:ilvl="0" w:tplc="04090001">
      <w:start w:val="1"/>
      <w:numFmt w:val="bullet"/>
      <w:lvlText w:val=""/>
      <w:lvlJc w:val="left"/>
      <w:pPr>
        <w:ind w:left="3986" w:hanging="360"/>
      </w:pPr>
      <w:rPr>
        <w:rFonts w:ascii="Symbol" w:hAnsi="Symbol" w:hint="default"/>
      </w:rPr>
    </w:lvl>
    <w:lvl w:ilvl="1" w:tplc="04090003" w:tentative="1">
      <w:start w:val="1"/>
      <w:numFmt w:val="bullet"/>
      <w:lvlText w:val="o"/>
      <w:lvlJc w:val="left"/>
      <w:pPr>
        <w:ind w:left="4706" w:hanging="360"/>
      </w:pPr>
      <w:rPr>
        <w:rFonts w:ascii="Courier New" w:hAnsi="Courier New" w:cs="Courier New" w:hint="default"/>
      </w:rPr>
    </w:lvl>
    <w:lvl w:ilvl="2" w:tplc="04090005" w:tentative="1">
      <w:start w:val="1"/>
      <w:numFmt w:val="bullet"/>
      <w:lvlText w:val=""/>
      <w:lvlJc w:val="left"/>
      <w:pPr>
        <w:ind w:left="5426" w:hanging="360"/>
      </w:pPr>
      <w:rPr>
        <w:rFonts w:ascii="Wingdings" w:hAnsi="Wingdings" w:hint="default"/>
      </w:rPr>
    </w:lvl>
    <w:lvl w:ilvl="3" w:tplc="04090001" w:tentative="1">
      <w:start w:val="1"/>
      <w:numFmt w:val="bullet"/>
      <w:lvlText w:val=""/>
      <w:lvlJc w:val="left"/>
      <w:pPr>
        <w:ind w:left="6146" w:hanging="360"/>
      </w:pPr>
      <w:rPr>
        <w:rFonts w:ascii="Symbol" w:hAnsi="Symbol" w:hint="default"/>
      </w:rPr>
    </w:lvl>
    <w:lvl w:ilvl="4" w:tplc="04090003" w:tentative="1">
      <w:start w:val="1"/>
      <w:numFmt w:val="bullet"/>
      <w:lvlText w:val="o"/>
      <w:lvlJc w:val="left"/>
      <w:pPr>
        <w:ind w:left="6866" w:hanging="360"/>
      </w:pPr>
      <w:rPr>
        <w:rFonts w:ascii="Courier New" w:hAnsi="Courier New" w:cs="Courier New" w:hint="default"/>
      </w:rPr>
    </w:lvl>
    <w:lvl w:ilvl="5" w:tplc="04090005" w:tentative="1">
      <w:start w:val="1"/>
      <w:numFmt w:val="bullet"/>
      <w:lvlText w:val=""/>
      <w:lvlJc w:val="left"/>
      <w:pPr>
        <w:ind w:left="7586" w:hanging="360"/>
      </w:pPr>
      <w:rPr>
        <w:rFonts w:ascii="Wingdings" w:hAnsi="Wingdings" w:hint="default"/>
      </w:rPr>
    </w:lvl>
    <w:lvl w:ilvl="6" w:tplc="04090001" w:tentative="1">
      <w:start w:val="1"/>
      <w:numFmt w:val="bullet"/>
      <w:lvlText w:val=""/>
      <w:lvlJc w:val="left"/>
      <w:pPr>
        <w:ind w:left="8306" w:hanging="360"/>
      </w:pPr>
      <w:rPr>
        <w:rFonts w:ascii="Symbol" w:hAnsi="Symbol" w:hint="default"/>
      </w:rPr>
    </w:lvl>
    <w:lvl w:ilvl="7" w:tplc="04090003" w:tentative="1">
      <w:start w:val="1"/>
      <w:numFmt w:val="bullet"/>
      <w:lvlText w:val="o"/>
      <w:lvlJc w:val="left"/>
      <w:pPr>
        <w:ind w:left="9026" w:hanging="360"/>
      </w:pPr>
      <w:rPr>
        <w:rFonts w:ascii="Courier New" w:hAnsi="Courier New" w:cs="Courier New" w:hint="default"/>
      </w:rPr>
    </w:lvl>
    <w:lvl w:ilvl="8" w:tplc="04090005" w:tentative="1">
      <w:start w:val="1"/>
      <w:numFmt w:val="bullet"/>
      <w:lvlText w:val=""/>
      <w:lvlJc w:val="left"/>
      <w:pPr>
        <w:ind w:left="9746" w:hanging="360"/>
      </w:pPr>
      <w:rPr>
        <w:rFonts w:ascii="Wingdings" w:hAnsi="Wingdings" w:hint="default"/>
      </w:rPr>
    </w:lvl>
  </w:abstractNum>
  <w:abstractNum w:abstractNumId="2">
    <w:nsid w:val="32C15DB0"/>
    <w:multiLevelType w:val="hybridMultilevel"/>
    <w:tmpl w:val="FA96DA0C"/>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41036224"/>
    <w:multiLevelType w:val="hybridMultilevel"/>
    <w:tmpl w:val="B3BCA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BE2BFB"/>
    <w:multiLevelType w:val="hybridMultilevel"/>
    <w:tmpl w:val="AA502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B6EBC"/>
    <w:multiLevelType w:val="hybridMultilevel"/>
    <w:tmpl w:val="ECFC3A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5C69CB"/>
    <w:multiLevelType w:val="hybridMultilevel"/>
    <w:tmpl w:val="9DFEBB0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A0B54"/>
    <w:multiLevelType w:val="hybridMultilevel"/>
    <w:tmpl w:val="A4222F8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3FAE"/>
    <w:rsid w:val="000526A1"/>
    <w:rsid w:val="00103787"/>
    <w:rsid w:val="002059B6"/>
    <w:rsid w:val="002479DF"/>
    <w:rsid w:val="00347352"/>
    <w:rsid w:val="00434519"/>
    <w:rsid w:val="00647002"/>
    <w:rsid w:val="00647D41"/>
    <w:rsid w:val="007B5378"/>
    <w:rsid w:val="007C602A"/>
    <w:rsid w:val="008643BF"/>
    <w:rsid w:val="008D4111"/>
    <w:rsid w:val="00933FAE"/>
    <w:rsid w:val="00A831D9"/>
    <w:rsid w:val="00AC28D2"/>
    <w:rsid w:val="00B06426"/>
    <w:rsid w:val="00BB58CC"/>
    <w:rsid w:val="00E008E4"/>
    <w:rsid w:val="00F0005B"/>
    <w:rsid w:val="00F17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AE"/>
    <w:rPr>
      <w:rFonts w:ascii="Tahoma" w:hAnsi="Tahoma" w:cs="Tahoma"/>
      <w:sz w:val="16"/>
      <w:szCs w:val="16"/>
    </w:rPr>
  </w:style>
  <w:style w:type="paragraph" w:styleId="NoSpacing">
    <w:name w:val="No Spacing"/>
    <w:link w:val="NoSpacingChar"/>
    <w:uiPriority w:val="1"/>
    <w:qFormat/>
    <w:rsid w:val="00933FAE"/>
    <w:pPr>
      <w:spacing w:after="0" w:line="240" w:lineRule="auto"/>
    </w:pPr>
  </w:style>
  <w:style w:type="character" w:customStyle="1" w:styleId="NoSpacingChar">
    <w:name w:val="No Spacing Char"/>
    <w:basedOn w:val="DefaultParagraphFont"/>
    <w:link w:val="NoSpacing"/>
    <w:uiPriority w:val="1"/>
    <w:rsid w:val="00933FAE"/>
  </w:style>
  <w:style w:type="paragraph" w:styleId="ListParagraph">
    <w:name w:val="List Paragraph"/>
    <w:basedOn w:val="Normal"/>
    <w:uiPriority w:val="34"/>
    <w:qFormat/>
    <w:rsid w:val="00A831D9"/>
    <w:pPr>
      <w:ind w:left="720"/>
      <w:contextualSpacing/>
    </w:pPr>
  </w:style>
  <w:style w:type="table" w:styleId="TableGrid">
    <w:name w:val="Table Grid"/>
    <w:basedOn w:val="TableNormal"/>
    <w:uiPriority w:val="59"/>
    <w:rsid w:val="00864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45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473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352"/>
  </w:style>
  <w:style w:type="paragraph" w:styleId="Footer">
    <w:name w:val="footer"/>
    <w:basedOn w:val="Normal"/>
    <w:link w:val="FooterChar"/>
    <w:uiPriority w:val="99"/>
    <w:semiHidden/>
    <w:unhideWhenUsed/>
    <w:rsid w:val="003473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352"/>
  </w:style>
  <w:style w:type="character" w:customStyle="1" w:styleId="Heading2Char">
    <w:name w:val="Heading 2 Char"/>
    <w:basedOn w:val="DefaultParagraphFont"/>
    <w:link w:val="Heading2"/>
    <w:uiPriority w:val="9"/>
    <w:rsid w:val="002059B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813B61121147BEA97B100B51B83BDE"/>
        <w:category>
          <w:name w:val="General"/>
          <w:gallery w:val="placeholder"/>
        </w:category>
        <w:types>
          <w:type w:val="bbPlcHdr"/>
        </w:types>
        <w:behaviors>
          <w:behavior w:val="content"/>
        </w:behaviors>
        <w:guid w:val="{322A2B13-29B4-4E33-AA12-B5AB07ED013B}"/>
      </w:docPartPr>
      <w:docPartBody>
        <w:p w:rsidR="00000000" w:rsidRDefault="00056AB5" w:rsidP="00056AB5">
          <w:pPr>
            <w:pStyle w:val="A3813B61121147BEA97B100B51B83BDE"/>
          </w:pPr>
          <w:r>
            <w:rPr>
              <w:rFonts w:asciiTheme="majorHAnsi" w:eastAsiaTheme="majorEastAsia" w:hAnsiTheme="majorHAnsi" w:cstheme="majorBidi"/>
              <w:caps/>
            </w:rPr>
            <w:t>[Type the company name]</w:t>
          </w:r>
        </w:p>
      </w:docPartBody>
    </w:docPart>
    <w:docPart>
      <w:docPartPr>
        <w:name w:val="79EDEA7836B44808A9CA535DE0DF575E"/>
        <w:category>
          <w:name w:val="General"/>
          <w:gallery w:val="placeholder"/>
        </w:category>
        <w:types>
          <w:type w:val="bbPlcHdr"/>
        </w:types>
        <w:behaviors>
          <w:behavior w:val="content"/>
        </w:behaviors>
        <w:guid w:val="{940E8A64-6F41-40D9-90BE-B3F9809F6AE7}"/>
      </w:docPartPr>
      <w:docPartBody>
        <w:p w:rsidR="00000000" w:rsidRDefault="00056AB5" w:rsidP="00056AB5">
          <w:pPr>
            <w:pStyle w:val="79EDEA7836B44808A9CA535DE0DF575E"/>
          </w:pPr>
          <w:r>
            <w:rPr>
              <w:rFonts w:asciiTheme="majorHAnsi" w:eastAsiaTheme="majorEastAsia" w:hAnsiTheme="majorHAnsi" w:cstheme="majorBidi"/>
              <w:sz w:val="80"/>
              <w:szCs w:val="80"/>
            </w:rPr>
            <w:t>[Type the document title]</w:t>
          </w:r>
        </w:p>
      </w:docPartBody>
    </w:docPart>
    <w:docPart>
      <w:docPartPr>
        <w:name w:val="8C0A63773139415E892AC7043D45DCA0"/>
        <w:category>
          <w:name w:val="General"/>
          <w:gallery w:val="placeholder"/>
        </w:category>
        <w:types>
          <w:type w:val="bbPlcHdr"/>
        </w:types>
        <w:behaviors>
          <w:behavior w:val="content"/>
        </w:behaviors>
        <w:guid w:val="{50CB80BD-6D0B-42C3-9080-E30149FC0273}"/>
      </w:docPartPr>
      <w:docPartBody>
        <w:p w:rsidR="00000000" w:rsidRDefault="00056AB5" w:rsidP="00056AB5">
          <w:pPr>
            <w:pStyle w:val="8C0A63773139415E892AC7043D45DCA0"/>
          </w:pPr>
          <w:r>
            <w:rPr>
              <w:rFonts w:asciiTheme="majorHAnsi" w:eastAsiaTheme="majorEastAsia" w:hAnsiTheme="majorHAnsi" w:cstheme="majorBidi"/>
              <w:sz w:val="44"/>
              <w:szCs w:val="44"/>
            </w:rPr>
            <w:t>[Type the document subtitle]</w:t>
          </w:r>
        </w:p>
      </w:docPartBody>
    </w:docPart>
    <w:docPart>
      <w:docPartPr>
        <w:name w:val="92070CA92C4B47CCA075196C03596286"/>
        <w:category>
          <w:name w:val="General"/>
          <w:gallery w:val="placeholder"/>
        </w:category>
        <w:types>
          <w:type w:val="bbPlcHdr"/>
        </w:types>
        <w:behaviors>
          <w:behavior w:val="content"/>
        </w:behaviors>
        <w:guid w:val="{C8CBB35A-3DD0-4954-8AE4-CEC9D7F39831}"/>
      </w:docPartPr>
      <w:docPartBody>
        <w:p w:rsidR="00000000" w:rsidRDefault="00056AB5" w:rsidP="00056AB5">
          <w:pPr>
            <w:pStyle w:val="92070CA92C4B47CCA075196C03596286"/>
          </w:pPr>
          <w:r>
            <w:rPr>
              <w:b/>
              <w:bCs/>
            </w:rPr>
            <w:t>[Type the author name]</w:t>
          </w:r>
        </w:p>
      </w:docPartBody>
    </w:docPart>
    <w:docPart>
      <w:docPartPr>
        <w:name w:val="1B26B07B7EE2456D83AC69E4B351D910"/>
        <w:category>
          <w:name w:val="General"/>
          <w:gallery w:val="placeholder"/>
        </w:category>
        <w:types>
          <w:type w:val="bbPlcHdr"/>
        </w:types>
        <w:behaviors>
          <w:behavior w:val="content"/>
        </w:behaviors>
        <w:guid w:val="{162FB546-1348-47F4-A865-0363A2A4BD8F}"/>
      </w:docPartPr>
      <w:docPartBody>
        <w:p w:rsidR="00000000" w:rsidRDefault="00056AB5" w:rsidP="00056AB5">
          <w:pPr>
            <w:pStyle w:val="1B26B07B7EE2456D83AC69E4B351D910"/>
          </w:pPr>
          <w:r>
            <w:rPr>
              <w:b/>
              <w:bCs/>
            </w:rPr>
            <w:t>[Pick the date]</w:t>
          </w:r>
        </w:p>
      </w:docPartBody>
    </w:docPart>
    <w:docPart>
      <w:docPartPr>
        <w:name w:val="BC2FA4B5358A42B3AC07A8DB75F346BE"/>
        <w:category>
          <w:name w:val="General"/>
          <w:gallery w:val="placeholder"/>
        </w:category>
        <w:types>
          <w:type w:val="bbPlcHdr"/>
        </w:types>
        <w:behaviors>
          <w:behavior w:val="content"/>
        </w:behaviors>
        <w:guid w:val="{457639CD-3035-4577-866A-578435A03470}"/>
      </w:docPartPr>
      <w:docPartBody>
        <w:p w:rsidR="00000000" w:rsidRDefault="00056AB5" w:rsidP="00056AB5">
          <w:pPr>
            <w:pStyle w:val="BC2FA4B5358A42B3AC07A8DB75F346BE"/>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6AB5"/>
    <w:rsid w:val="00056AB5"/>
    <w:rsid w:val="00C70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CEB776AFC4ECB806FBD79063F6E30">
    <w:name w:val="2B8CEB776AFC4ECB806FBD79063F6E30"/>
    <w:rsid w:val="00056AB5"/>
  </w:style>
  <w:style w:type="paragraph" w:customStyle="1" w:styleId="32ECC63E587842A1BBF768F3E8AEC621">
    <w:name w:val="32ECC63E587842A1BBF768F3E8AEC621"/>
    <w:rsid w:val="00056AB5"/>
  </w:style>
  <w:style w:type="paragraph" w:customStyle="1" w:styleId="7725982F69AB47BAB97DAA9414C5522A">
    <w:name w:val="7725982F69AB47BAB97DAA9414C5522A"/>
    <w:rsid w:val="00056AB5"/>
  </w:style>
  <w:style w:type="paragraph" w:customStyle="1" w:styleId="076D7EC862474AB68463463A196BBB23">
    <w:name w:val="076D7EC862474AB68463463A196BBB23"/>
    <w:rsid w:val="00056AB5"/>
  </w:style>
  <w:style w:type="paragraph" w:customStyle="1" w:styleId="F780C1E31D15405A92A36ED27225540C">
    <w:name w:val="F780C1E31D15405A92A36ED27225540C"/>
    <w:rsid w:val="00056AB5"/>
  </w:style>
  <w:style w:type="paragraph" w:customStyle="1" w:styleId="50A93BC81DFA4102BDA3B273D47431FC">
    <w:name w:val="50A93BC81DFA4102BDA3B273D47431FC"/>
    <w:rsid w:val="00056AB5"/>
  </w:style>
  <w:style w:type="paragraph" w:customStyle="1" w:styleId="24541091AA07476493A40FC1873F21EF">
    <w:name w:val="24541091AA07476493A40FC1873F21EF"/>
    <w:rsid w:val="00056AB5"/>
  </w:style>
  <w:style w:type="paragraph" w:customStyle="1" w:styleId="CD9A261657CC488CBB70D6ADBB26B8EE">
    <w:name w:val="CD9A261657CC488CBB70D6ADBB26B8EE"/>
    <w:rsid w:val="00056AB5"/>
  </w:style>
  <w:style w:type="paragraph" w:customStyle="1" w:styleId="EEA77D2465EA47AE967159214B1E0805">
    <w:name w:val="EEA77D2465EA47AE967159214B1E0805"/>
    <w:rsid w:val="00056AB5"/>
  </w:style>
  <w:style w:type="paragraph" w:customStyle="1" w:styleId="43F49AC7233444FEB02CA961C360146A">
    <w:name w:val="43F49AC7233444FEB02CA961C360146A"/>
    <w:rsid w:val="00056AB5"/>
  </w:style>
  <w:style w:type="paragraph" w:customStyle="1" w:styleId="0A47D0B519A64A5496652373E7153282">
    <w:name w:val="0A47D0B519A64A5496652373E7153282"/>
    <w:rsid w:val="00056AB5"/>
  </w:style>
  <w:style w:type="paragraph" w:customStyle="1" w:styleId="6054E7F8EDBF4EE88AF187BAAA8B9867">
    <w:name w:val="6054E7F8EDBF4EE88AF187BAAA8B9867"/>
    <w:rsid w:val="00056AB5"/>
  </w:style>
  <w:style w:type="paragraph" w:customStyle="1" w:styleId="754E6AE8A9F745619C66C4CB80E340E3">
    <w:name w:val="754E6AE8A9F745619C66C4CB80E340E3"/>
    <w:rsid w:val="00056AB5"/>
  </w:style>
  <w:style w:type="paragraph" w:customStyle="1" w:styleId="A1398379944147D5B5A1900C1E99F247">
    <w:name w:val="A1398379944147D5B5A1900C1E99F247"/>
    <w:rsid w:val="00056AB5"/>
  </w:style>
  <w:style w:type="paragraph" w:customStyle="1" w:styleId="A3813B61121147BEA97B100B51B83BDE">
    <w:name w:val="A3813B61121147BEA97B100B51B83BDE"/>
    <w:rsid w:val="00056AB5"/>
  </w:style>
  <w:style w:type="paragraph" w:customStyle="1" w:styleId="79EDEA7836B44808A9CA535DE0DF575E">
    <w:name w:val="79EDEA7836B44808A9CA535DE0DF575E"/>
    <w:rsid w:val="00056AB5"/>
  </w:style>
  <w:style w:type="paragraph" w:customStyle="1" w:styleId="8C0A63773139415E892AC7043D45DCA0">
    <w:name w:val="8C0A63773139415E892AC7043D45DCA0"/>
    <w:rsid w:val="00056AB5"/>
  </w:style>
  <w:style w:type="paragraph" w:customStyle="1" w:styleId="92070CA92C4B47CCA075196C03596286">
    <w:name w:val="92070CA92C4B47CCA075196C03596286"/>
    <w:rsid w:val="00056AB5"/>
  </w:style>
  <w:style w:type="paragraph" w:customStyle="1" w:styleId="1B26B07B7EE2456D83AC69E4B351D910">
    <w:name w:val="1B26B07B7EE2456D83AC69E4B351D910"/>
    <w:rsid w:val="00056AB5"/>
  </w:style>
  <w:style w:type="paragraph" w:customStyle="1" w:styleId="BC2FA4B5358A42B3AC07A8DB75F346BE">
    <w:name w:val="BC2FA4B5358A42B3AC07A8DB75F346BE"/>
    <w:rsid w:val="00056A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2014-10-22T00:00:00</PublishDate>
  <Abstract>This guide book deals with Maintenance Management of Medical X-ray machine of different brands. In this book authors included X-ray Physics, X-ray hazards  require basic Electric power, Basic electronics components, X-ray production, X-ray components such as X-ray tube, X-ray high voltage generator, collimator, Grid, operator consol control, different types of anode, X-ray focus    X-ray Bucky Table. X-ray tube stand, Auto film processor and X-ray protecting devices and dosimeter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D3020-09AF-4FFC-8B4E-A7CB4E25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the people’s republic of bangladesh.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Management of Medical X-ray Machine </dc:title>
  <dc:subject>For Assistant &amp; Sub-Assistant Engineer of NEMEW &amp; DEMEW     </dc:subject>
  <dc:creator>Training section </dc:creator>
  <cp:keywords/>
  <dc:description/>
  <cp:lastModifiedBy>User</cp:lastModifiedBy>
  <cp:revision>12</cp:revision>
  <dcterms:created xsi:type="dcterms:W3CDTF">2014-10-13T16:49:00Z</dcterms:created>
  <dcterms:modified xsi:type="dcterms:W3CDTF">2014-10-13T19:35:00Z</dcterms:modified>
</cp:coreProperties>
</file>